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0" w:type="dxa"/>
        <w:tblInd w:w="-252" w:type="dxa"/>
        <w:tblLook w:val="01E0"/>
      </w:tblPr>
      <w:tblGrid>
        <w:gridCol w:w="5670"/>
        <w:gridCol w:w="4860"/>
      </w:tblGrid>
      <w:tr w:rsidR="008D7E83" w:rsidRPr="003564D7" w:rsidTr="008135C4">
        <w:tc>
          <w:tcPr>
            <w:tcW w:w="5670" w:type="dxa"/>
          </w:tcPr>
          <w:p w:rsidR="008D7E83" w:rsidRPr="003564D7" w:rsidRDefault="008D7E83" w:rsidP="008D7E83">
            <w:pPr>
              <w:spacing w:line="288" w:lineRule="auto"/>
              <w:rPr>
                <w:color w:val="000000"/>
                <w:sz w:val="26"/>
                <w:szCs w:val="26"/>
              </w:rPr>
            </w:pPr>
            <w:r w:rsidRPr="003564D7">
              <w:rPr>
                <w:color w:val="000000"/>
                <w:sz w:val="26"/>
                <w:szCs w:val="26"/>
              </w:rPr>
              <w:t>MINISTRY OF EDUCATION AND TRAINING</w:t>
            </w:r>
          </w:p>
          <w:p w:rsidR="008D7E83" w:rsidRPr="008D7E83" w:rsidRDefault="008D7E83" w:rsidP="008D7E83">
            <w:pPr>
              <w:spacing w:line="288" w:lineRule="auto"/>
              <w:rPr>
                <w:color w:val="000000"/>
                <w:sz w:val="26"/>
                <w:szCs w:val="26"/>
                <w:u w:val="single"/>
              </w:rPr>
            </w:pPr>
            <w:r w:rsidRPr="008D7E83">
              <w:rPr>
                <w:b/>
                <w:color w:val="000000"/>
                <w:sz w:val="26"/>
                <w:szCs w:val="26"/>
              </w:rPr>
              <w:t xml:space="preserve">                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8D7E83">
              <w:rPr>
                <w:b/>
                <w:color w:val="000000"/>
                <w:sz w:val="26"/>
                <w:szCs w:val="26"/>
                <w:u w:val="single"/>
              </w:rPr>
              <w:t>VINH UNIVERSITY</w:t>
            </w:r>
          </w:p>
        </w:tc>
        <w:tc>
          <w:tcPr>
            <w:tcW w:w="4860" w:type="dxa"/>
          </w:tcPr>
          <w:p w:rsidR="008D7E83" w:rsidRPr="003564D7" w:rsidRDefault="008D7E83" w:rsidP="008135C4">
            <w:pPr>
              <w:spacing w:line="288" w:lineRule="auto"/>
              <w:jc w:val="center"/>
              <w:rPr>
                <w:b/>
                <w:color w:val="000000"/>
                <w:sz w:val="26"/>
                <w:szCs w:val="26"/>
              </w:rPr>
            </w:pPr>
            <w:smartTag w:uri="urn:schemas-microsoft-com:office:smarttags" w:element="PlaceName">
              <w:r w:rsidRPr="003564D7">
                <w:rPr>
                  <w:b/>
                  <w:color w:val="000000"/>
                  <w:sz w:val="26"/>
                  <w:szCs w:val="26"/>
                </w:rPr>
                <w:t>SOCIALIST</w:t>
              </w:r>
            </w:smartTag>
            <w:r w:rsidRPr="003564D7">
              <w:rPr>
                <w:b/>
                <w:color w:val="000000"/>
                <w:sz w:val="26"/>
                <w:szCs w:val="26"/>
              </w:rPr>
              <w:t xml:space="preserve"> </w:t>
            </w:r>
            <w:smartTag w:uri="urn:schemas-microsoft-com:office:smarttags" w:element="PlaceType">
              <w:r w:rsidRPr="003564D7">
                <w:rPr>
                  <w:b/>
                  <w:color w:val="000000"/>
                  <w:sz w:val="26"/>
                  <w:szCs w:val="26"/>
                </w:rPr>
                <w:t>REPUBLIC</w:t>
              </w:r>
            </w:smartTag>
            <w:r w:rsidRPr="003564D7">
              <w:rPr>
                <w:b/>
                <w:color w:val="000000"/>
                <w:sz w:val="26"/>
                <w:szCs w:val="26"/>
              </w:rPr>
              <w:t xml:space="preserve"> OF </w:t>
            </w:r>
            <w:smartTag w:uri="urn:schemas-microsoft-com:office:smarttags" w:element="place">
              <w:smartTag w:uri="urn:schemas-microsoft-com:office:smarttags" w:element="country-region">
                <w:r w:rsidRPr="003564D7">
                  <w:rPr>
                    <w:b/>
                    <w:color w:val="000000"/>
                    <w:sz w:val="26"/>
                    <w:szCs w:val="26"/>
                  </w:rPr>
                  <w:t>VIETNAM</w:t>
                </w:r>
              </w:smartTag>
            </w:smartTag>
          </w:p>
          <w:p w:rsidR="008D7E83" w:rsidRPr="003564D7" w:rsidRDefault="008D7E83" w:rsidP="008135C4">
            <w:pPr>
              <w:spacing w:line="288" w:lineRule="auto"/>
              <w:jc w:val="center"/>
              <w:rPr>
                <w:color w:val="000000"/>
                <w:sz w:val="26"/>
                <w:szCs w:val="26"/>
              </w:rPr>
            </w:pPr>
            <w:r w:rsidRPr="003564D7">
              <w:rPr>
                <w:b/>
                <w:color w:val="000000"/>
                <w:szCs w:val="28"/>
                <w:u w:val="single"/>
              </w:rPr>
              <w:t>Independence</w:t>
            </w:r>
            <w:r>
              <w:rPr>
                <w:b/>
                <w:color w:val="000000"/>
                <w:szCs w:val="28"/>
                <w:u w:val="single"/>
              </w:rPr>
              <w:t xml:space="preserve"> -</w:t>
            </w:r>
            <w:r w:rsidRPr="003564D7">
              <w:rPr>
                <w:b/>
                <w:color w:val="000000"/>
                <w:szCs w:val="28"/>
                <w:u w:val="single"/>
              </w:rPr>
              <w:t xml:space="preserve"> Freedom - Happiness</w:t>
            </w:r>
          </w:p>
        </w:tc>
      </w:tr>
    </w:tbl>
    <w:p w:rsidR="00050320" w:rsidRPr="00EF605D" w:rsidRDefault="00470CEC" w:rsidP="00484706">
      <w:pPr>
        <w:pStyle w:val="Footer"/>
        <w:tabs>
          <w:tab w:val="clear" w:pos="4320"/>
          <w:tab w:val="clear" w:pos="8640"/>
        </w:tabs>
        <w:spacing w:line="480" w:lineRule="exact"/>
        <w:jc w:val="both"/>
        <w:rPr>
          <w:rFonts w:ascii="Times New Roman" w:hAnsi="Times New Roman"/>
          <w:sz w:val="26"/>
          <w:szCs w:val="26"/>
        </w:rPr>
      </w:pPr>
      <w:r w:rsidRPr="00EF605D">
        <w:rPr>
          <w:rFonts w:ascii="Times New Roman" w:hAnsi="Times New Roman"/>
          <w:sz w:val="26"/>
          <w:szCs w:val="26"/>
        </w:rPr>
        <w:t xml:space="preserve">                </w:t>
      </w:r>
    </w:p>
    <w:p w:rsidR="003425C5" w:rsidRDefault="00F54EAD" w:rsidP="003425C5">
      <w:pPr>
        <w:spacing w:line="480" w:lineRule="exact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>SUMMARY</w:t>
      </w:r>
    </w:p>
    <w:p w:rsidR="003425C5" w:rsidRDefault="003425C5" w:rsidP="003425C5">
      <w:pPr>
        <w:spacing w:line="480" w:lineRule="exact"/>
        <w:jc w:val="center"/>
        <w:rPr>
          <w:rFonts w:ascii="Times New Roman" w:hAnsi="Times New Roman"/>
          <w:b/>
          <w:sz w:val="32"/>
          <w:szCs w:val="26"/>
        </w:rPr>
      </w:pPr>
    </w:p>
    <w:p w:rsidR="00CA2779" w:rsidRPr="0086036E" w:rsidRDefault="00CA2779" w:rsidP="0086036E">
      <w:pPr>
        <w:spacing w:line="360" w:lineRule="auto"/>
        <w:jc w:val="both"/>
        <w:rPr>
          <w:rFonts w:ascii="Times New Roman" w:hAnsi="Times New Roman"/>
          <w:b/>
          <w:color w:val="000000"/>
          <w:sz w:val="26"/>
          <w:szCs w:val="24"/>
        </w:rPr>
      </w:pPr>
      <w:r w:rsidRPr="003425C5">
        <w:rPr>
          <w:rFonts w:ascii="Times New Roman" w:hAnsi="Times New Roman"/>
          <w:color w:val="000000"/>
          <w:sz w:val="26"/>
          <w:szCs w:val="24"/>
        </w:rPr>
        <w:t xml:space="preserve">Full name of  PhD student: </w:t>
      </w:r>
      <w:r w:rsidRPr="0086036E">
        <w:rPr>
          <w:rFonts w:ascii="Times New Roman" w:hAnsi="Times New Roman"/>
          <w:b/>
          <w:color w:val="000000"/>
          <w:sz w:val="26"/>
          <w:szCs w:val="24"/>
        </w:rPr>
        <w:t>Le Thanh Quan</w:t>
      </w:r>
    </w:p>
    <w:p w:rsidR="00CA2779" w:rsidRPr="003425C5" w:rsidRDefault="003425C5" w:rsidP="0086036E">
      <w:pPr>
        <w:spacing w:line="360" w:lineRule="auto"/>
        <w:jc w:val="both"/>
        <w:rPr>
          <w:rFonts w:ascii="Times New Roman" w:hAnsi="Times New Roman"/>
          <w:b/>
          <w:color w:val="000000"/>
          <w:sz w:val="26"/>
          <w:szCs w:val="24"/>
        </w:rPr>
      </w:pPr>
      <w:r>
        <w:rPr>
          <w:rFonts w:ascii="Times New Roman" w:hAnsi="Times New Roman"/>
          <w:color w:val="000000"/>
          <w:sz w:val="26"/>
          <w:szCs w:val="24"/>
        </w:rPr>
        <w:t>Thesis t</w:t>
      </w:r>
      <w:r w:rsidR="00CA2779" w:rsidRPr="003425C5">
        <w:rPr>
          <w:rFonts w:ascii="Times New Roman" w:hAnsi="Times New Roman"/>
          <w:color w:val="000000"/>
          <w:sz w:val="26"/>
          <w:szCs w:val="24"/>
        </w:rPr>
        <w:t xml:space="preserve">itle: </w:t>
      </w:r>
      <w:r w:rsidR="00CA2779" w:rsidRPr="003425C5">
        <w:rPr>
          <w:rFonts w:ascii="Times New Roman" w:hAnsi="Times New Roman"/>
          <w:b/>
          <w:color w:val="000000"/>
          <w:sz w:val="26"/>
          <w:szCs w:val="24"/>
        </w:rPr>
        <w:t xml:space="preserve">Fixed point theorems for mappings on b-metric  spaces and applications. </w:t>
      </w:r>
      <w:r w:rsidR="00CA2779" w:rsidRPr="003425C5">
        <w:rPr>
          <w:rFonts w:ascii="Times New Roman" w:hAnsi="Times New Roman"/>
          <w:b/>
          <w:i/>
          <w:color w:val="000000"/>
          <w:sz w:val="26"/>
          <w:szCs w:val="24"/>
        </w:rPr>
        <w:t xml:space="preserve"> </w:t>
      </w:r>
    </w:p>
    <w:p w:rsidR="00CA2779" w:rsidRPr="003425C5" w:rsidRDefault="00CA2779" w:rsidP="0086036E">
      <w:pPr>
        <w:spacing w:line="360" w:lineRule="auto"/>
        <w:jc w:val="both"/>
        <w:rPr>
          <w:rFonts w:ascii="Times New Roman" w:hAnsi="Times New Roman"/>
          <w:color w:val="000000"/>
          <w:sz w:val="26"/>
          <w:szCs w:val="24"/>
        </w:rPr>
      </w:pPr>
      <w:r w:rsidRPr="003425C5">
        <w:rPr>
          <w:rFonts w:ascii="Times New Roman" w:hAnsi="Times New Roman"/>
          <w:color w:val="000000"/>
          <w:sz w:val="26"/>
          <w:szCs w:val="24"/>
        </w:rPr>
        <w:t>Speciality:  Mathematical  Analysis;      Code:  9 46 01 02</w:t>
      </w:r>
    </w:p>
    <w:p w:rsidR="00CA2779" w:rsidRPr="003425C5" w:rsidRDefault="003425C5" w:rsidP="0086036E">
      <w:pPr>
        <w:spacing w:line="360" w:lineRule="auto"/>
        <w:jc w:val="both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color w:val="000000"/>
          <w:sz w:val="26"/>
          <w:szCs w:val="24"/>
        </w:rPr>
        <w:t>Training i</w:t>
      </w:r>
      <w:r w:rsidR="00CA2779" w:rsidRPr="003425C5">
        <w:rPr>
          <w:rFonts w:ascii="Times New Roman" w:hAnsi="Times New Roman"/>
          <w:color w:val="000000"/>
          <w:sz w:val="26"/>
          <w:szCs w:val="24"/>
        </w:rPr>
        <w:t>nstitution: Vinh University</w:t>
      </w:r>
    </w:p>
    <w:p w:rsidR="00D87BA3" w:rsidRPr="003425C5" w:rsidRDefault="00050320" w:rsidP="0086036E">
      <w:pPr>
        <w:spacing w:line="480" w:lineRule="auto"/>
        <w:jc w:val="both"/>
        <w:rPr>
          <w:rFonts w:ascii="Times New Roman" w:hAnsi="Times New Roman"/>
          <w:b/>
          <w:sz w:val="26"/>
          <w:szCs w:val="24"/>
        </w:rPr>
      </w:pPr>
      <w:r w:rsidRPr="003425C5">
        <w:rPr>
          <w:rFonts w:ascii="Times New Roman" w:hAnsi="Times New Roman"/>
          <w:b/>
          <w:sz w:val="26"/>
          <w:szCs w:val="24"/>
        </w:rPr>
        <w:t xml:space="preserve">1. </w:t>
      </w:r>
      <w:r w:rsidR="00F54EAD">
        <w:rPr>
          <w:rFonts w:ascii="Times New Roman" w:hAnsi="Times New Roman"/>
          <w:b/>
          <w:sz w:val="26"/>
          <w:szCs w:val="24"/>
        </w:rPr>
        <w:t>Subject and objective</w:t>
      </w:r>
    </w:p>
    <w:p w:rsidR="00E762C7" w:rsidRPr="003425C5" w:rsidRDefault="00F54EAD" w:rsidP="0086036E">
      <w:pPr>
        <w:numPr>
          <w:ilvl w:val="0"/>
          <w:numId w:val="46"/>
        </w:numPr>
        <w:spacing w:line="480" w:lineRule="auto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To s</w:t>
      </w:r>
      <w:r w:rsidR="00E762C7" w:rsidRPr="003425C5">
        <w:rPr>
          <w:rFonts w:ascii="Times New Roman" w:hAnsi="Times New Roman"/>
          <w:sz w:val="26"/>
          <w:szCs w:val="24"/>
        </w:rPr>
        <w:t xml:space="preserve">tudy </w:t>
      </w:r>
      <w:r>
        <w:rPr>
          <w:rFonts w:ascii="Times New Roman" w:hAnsi="Times New Roman"/>
          <w:color w:val="000000"/>
          <w:sz w:val="26"/>
          <w:szCs w:val="24"/>
        </w:rPr>
        <w:t>the</w:t>
      </w:r>
      <w:r w:rsidR="008F651C" w:rsidRPr="003425C5">
        <w:rPr>
          <w:rFonts w:ascii="Times New Roman" w:hAnsi="Times New Roman"/>
          <w:color w:val="000000"/>
          <w:sz w:val="26"/>
          <w:szCs w:val="24"/>
        </w:rPr>
        <w:t xml:space="preserve"> existence of </w:t>
      </w:r>
      <w:r w:rsidR="00E762C7" w:rsidRPr="003425C5">
        <w:rPr>
          <w:rFonts w:ascii="Times New Roman" w:hAnsi="Times New Roman"/>
          <w:sz w:val="26"/>
          <w:szCs w:val="24"/>
        </w:rPr>
        <w:t>coincidence point for the mappings that satisfy generalized T-contraction in complete, partially ordered b-metric spaces.</w:t>
      </w:r>
    </w:p>
    <w:p w:rsidR="007146C5" w:rsidRPr="003425C5" w:rsidRDefault="00F54EAD" w:rsidP="0086036E">
      <w:pPr>
        <w:numPr>
          <w:ilvl w:val="0"/>
          <w:numId w:val="46"/>
        </w:numPr>
        <w:spacing w:line="480" w:lineRule="auto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To s</w:t>
      </w:r>
      <w:r w:rsidRPr="003425C5">
        <w:rPr>
          <w:rFonts w:ascii="Times New Roman" w:hAnsi="Times New Roman"/>
          <w:sz w:val="26"/>
          <w:szCs w:val="24"/>
        </w:rPr>
        <w:t xml:space="preserve">tudy </w:t>
      </w:r>
      <w:r>
        <w:rPr>
          <w:rFonts w:ascii="Times New Roman" w:hAnsi="Times New Roman"/>
          <w:color w:val="000000"/>
          <w:sz w:val="26"/>
          <w:szCs w:val="24"/>
        </w:rPr>
        <w:t>the</w:t>
      </w:r>
      <w:r w:rsidR="008F651C" w:rsidRPr="003425C5">
        <w:rPr>
          <w:rFonts w:ascii="Times New Roman" w:hAnsi="Times New Roman"/>
          <w:color w:val="000000"/>
          <w:sz w:val="26"/>
          <w:szCs w:val="24"/>
        </w:rPr>
        <w:t xml:space="preserve"> existence of </w:t>
      </w:r>
      <w:r w:rsidR="008F651C">
        <w:rPr>
          <w:rFonts w:ascii="Times New Roman" w:hAnsi="Times New Roman"/>
          <w:color w:val="000000"/>
          <w:sz w:val="26"/>
          <w:szCs w:val="24"/>
        </w:rPr>
        <w:t xml:space="preserve"> </w:t>
      </w:r>
      <w:r w:rsidR="00E762C7" w:rsidRPr="003425C5">
        <w:rPr>
          <w:rFonts w:ascii="Times New Roman" w:hAnsi="Times New Roman"/>
          <w:sz w:val="26"/>
          <w:szCs w:val="24"/>
        </w:rPr>
        <w:t>coincidence point of almost generalized (ψ, L)-T-contraction mappings in complete, partially ordered b-metric.</w:t>
      </w:r>
    </w:p>
    <w:p w:rsidR="00E762C7" w:rsidRPr="003425C5" w:rsidRDefault="00F54EAD" w:rsidP="0086036E">
      <w:pPr>
        <w:numPr>
          <w:ilvl w:val="0"/>
          <w:numId w:val="46"/>
        </w:numPr>
        <w:spacing w:line="480" w:lineRule="auto"/>
        <w:jc w:val="both"/>
        <w:rPr>
          <w:rStyle w:val="longtext"/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To s</w:t>
      </w:r>
      <w:r w:rsidRPr="003425C5">
        <w:rPr>
          <w:rFonts w:ascii="Times New Roman" w:hAnsi="Times New Roman"/>
          <w:sz w:val="26"/>
          <w:szCs w:val="24"/>
        </w:rPr>
        <w:t xml:space="preserve">tudy </w:t>
      </w:r>
      <w:r>
        <w:rPr>
          <w:rFonts w:ascii="Times New Roman" w:hAnsi="Times New Roman"/>
          <w:color w:val="000000"/>
          <w:sz w:val="26"/>
          <w:szCs w:val="24"/>
        </w:rPr>
        <w:t>the</w:t>
      </w:r>
      <w:r w:rsidR="008F651C" w:rsidRPr="003425C5">
        <w:rPr>
          <w:rFonts w:ascii="Times New Roman" w:hAnsi="Times New Roman"/>
          <w:color w:val="000000"/>
          <w:sz w:val="26"/>
          <w:szCs w:val="24"/>
        </w:rPr>
        <w:t xml:space="preserve"> existence of</w:t>
      </w:r>
      <w:r w:rsidR="00E762C7" w:rsidRPr="003425C5">
        <w:rPr>
          <w:rStyle w:val="longtext"/>
          <w:rFonts w:ascii="Times New Roman" w:hAnsi="Times New Roman"/>
          <w:color w:val="000000"/>
          <w:sz w:val="26"/>
          <w:szCs w:val="24"/>
          <w:shd w:val="clear" w:color="auto" w:fill="FFFFFF"/>
        </w:rPr>
        <w:t xml:space="preserve"> fixed point and coupled fixed point for </w:t>
      </w:r>
      <w:r w:rsidR="00E762C7" w:rsidRPr="003425C5">
        <w:rPr>
          <w:color w:val="000000"/>
          <w:sz w:val="26"/>
          <w:szCs w:val="24"/>
        </w:rPr>
        <w:t xml:space="preserve">generalized </w:t>
      </w:r>
      <w:r w:rsidR="00E762C7" w:rsidRPr="003425C5">
        <w:rPr>
          <w:rFonts w:ascii="Times New Roman" w:hAnsi="Times New Roman"/>
          <w:sz w:val="26"/>
          <w:szCs w:val="24"/>
        </w:rPr>
        <w:t>φ-</w:t>
      </w:r>
      <w:r w:rsidR="00E762C7" w:rsidRPr="003425C5">
        <w:rPr>
          <w:color w:val="000000"/>
          <w:sz w:val="26"/>
          <w:szCs w:val="24"/>
        </w:rPr>
        <w:t>contractive</w:t>
      </w:r>
      <w:r w:rsidR="00E762C7" w:rsidRPr="003425C5">
        <w:rPr>
          <w:rStyle w:val="longtext"/>
          <w:rFonts w:ascii="Times New Roman" w:hAnsi="Times New Roman"/>
          <w:color w:val="000000"/>
          <w:sz w:val="26"/>
          <w:szCs w:val="24"/>
          <w:shd w:val="clear" w:color="auto" w:fill="FFFFFF"/>
        </w:rPr>
        <w:t xml:space="preserve"> in cone b-metric spaces over Banach  algebras.</w:t>
      </w:r>
    </w:p>
    <w:p w:rsidR="0086036E" w:rsidRPr="0086036E" w:rsidRDefault="00F54EAD" w:rsidP="0086036E">
      <w:pPr>
        <w:numPr>
          <w:ilvl w:val="0"/>
          <w:numId w:val="46"/>
        </w:numPr>
        <w:spacing w:line="480" w:lineRule="auto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To s</w:t>
      </w:r>
      <w:r w:rsidRPr="003425C5">
        <w:rPr>
          <w:rFonts w:ascii="Times New Roman" w:hAnsi="Times New Roman"/>
          <w:sz w:val="26"/>
          <w:szCs w:val="24"/>
        </w:rPr>
        <w:t xml:space="preserve">tudy </w:t>
      </w:r>
      <w:r>
        <w:rPr>
          <w:rFonts w:ascii="Times New Roman" w:hAnsi="Times New Roman"/>
          <w:color w:val="000000"/>
          <w:sz w:val="26"/>
          <w:szCs w:val="24"/>
        </w:rPr>
        <w:t>the</w:t>
      </w:r>
      <w:r w:rsidR="008F651C" w:rsidRPr="003425C5">
        <w:rPr>
          <w:rFonts w:ascii="Times New Roman" w:hAnsi="Times New Roman"/>
          <w:color w:val="000000"/>
          <w:sz w:val="26"/>
          <w:szCs w:val="24"/>
        </w:rPr>
        <w:t xml:space="preserve"> existence of </w:t>
      </w:r>
      <w:r w:rsidR="008F651C">
        <w:rPr>
          <w:rFonts w:ascii="Times New Roman" w:hAnsi="Times New Roman"/>
          <w:color w:val="000000"/>
          <w:sz w:val="26"/>
          <w:szCs w:val="24"/>
        </w:rPr>
        <w:t xml:space="preserve"> </w:t>
      </w:r>
      <w:r w:rsidR="00E762C7" w:rsidRPr="003425C5">
        <w:rPr>
          <w:rStyle w:val="longtext"/>
          <w:rFonts w:ascii="Times New Roman" w:hAnsi="Times New Roman"/>
          <w:color w:val="000000"/>
          <w:sz w:val="26"/>
          <w:szCs w:val="24"/>
          <w:shd w:val="clear" w:color="auto" w:fill="FFFFFF"/>
        </w:rPr>
        <w:t xml:space="preserve">fixed point and coupled fixed point for </w:t>
      </w:r>
      <w:r w:rsidR="00E762C7" w:rsidRPr="003425C5">
        <w:rPr>
          <w:color w:val="000000"/>
          <w:sz w:val="26"/>
          <w:szCs w:val="24"/>
        </w:rPr>
        <w:t xml:space="preserve">generalized </w:t>
      </w:r>
      <w:r w:rsidR="00E762C7" w:rsidRPr="003425C5">
        <w:rPr>
          <w:rFonts w:ascii="Times New Roman" w:hAnsi="Times New Roman"/>
          <w:sz w:val="26"/>
          <w:szCs w:val="24"/>
        </w:rPr>
        <w:t>φ-</w:t>
      </w:r>
      <w:r w:rsidR="00E762C7" w:rsidRPr="003425C5">
        <w:rPr>
          <w:color w:val="000000"/>
          <w:sz w:val="26"/>
          <w:szCs w:val="24"/>
        </w:rPr>
        <w:t>contractive</w:t>
      </w:r>
      <w:r w:rsidR="00E762C7" w:rsidRPr="003425C5">
        <w:rPr>
          <w:rStyle w:val="longtext"/>
          <w:rFonts w:ascii="Times New Roman" w:hAnsi="Times New Roman"/>
          <w:color w:val="000000"/>
          <w:sz w:val="26"/>
          <w:szCs w:val="24"/>
          <w:shd w:val="clear" w:color="auto" w:fill="FFFFFF"/>
        </w:rPr>
        <w:t xml:space="preserve"> and </w:t>
      </w:r>
      <w:r w:rsidR="00E762C7" w:rsidRPr="003425C5">
        <w:rPr>
          <w:color w:val="000000"/>
          <w:sz w:val="26"/>
          <w:szCs w:val="24"/>
        </w:rPr>
        <w:t xml:space="preserve">generalized </w:t>
      </w:r>
      <w:r w:rsidR="00E762C7" w:rsidRPr="003425C5">
        <w:rPr>
          <w:rFonts w:ascii="Times New Roman" w:hAnsi="Times New Roman"/>
          <w:sz w:val="26"/>
          <w:szCs w:val="24"/>
        </w:rPr>
        <w:t>φ-norm-</w:t>
      </w:r>
      <w:r w:rsidR="00E762C7" w:rsidRPr="003425C5">
        <w:rPr>
          <w:color w:val="000000"/>
          <w:sz w:val="26"/>
          <w:szCs w:val="24"/>
        </w:rPr>
        <w:t>contractive</w:t>
      </w:r>
      <w:r w:rsidR="00E762C7" w:rsidRPr="003425C5">
        <w:rPr>
          <w:rStyle w:val="longtext"/>
          <w:rFonts w:ascii="Times New Roman" w:hAnsi="Times New Roman"/>
          <w:color w:val="000000"/>
          <w:sz w:val="26"/>
          <w:szCs w:val="24"/>
          <w:shd w:val="clear" w:color="auto" w:fill="FFFFFF"/>
        </w:rPr>
        <w:t xml:space="preserve"> in complete C*-algebras-velued  b-metric spaces.</w:t>
      </w:r>
    </w:p>
    <w:p w:rsidR="00E762C7" w:rsidRPr="003425C5" w:rsidRDefault="00F54EAD" w:rsidP="0086036E">
      <w:pPr>
        <w:pStyle w:val="BodyTextIndent"/>
        <w:numPr>
          <w:ilvl w:val="0"/>
          <w:numId w:val="46"/>
        </w:numPr>
        <w:spacing w:line="480" w:lineRule="auto"/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</w:pPr>
      <w:r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To apply obitained  results to </w:t>
      </w:r>
      <w:r w:rsidR="00E762C7"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>the existence of solutions of some classes of integral equations.</w:t>
      </w:r>
    </w:p>
    <w:p w:rsidR="00E762C7" w:rsidRPr="003425C5" w:rsidRDefault="00F54EAD" w:rsidP="00F54EAD">
      <w:pPr>
        <w:spacing w:line="360" w:lineRule="auto"/>
        <w:ind w:firstLine="720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Subjeits </w:t>
      </w:r>
      <w:r w:rsidR="00E762C7" w:rsidRPr="003425C5">
        <w:rPr>
          <w:rFonts w:ascii="Times New Roman" w:hAnsi="Times New Roman"/>
          <w:sz w:val="26"/>
          <w:szCs w:val="24"/>
        </w:rPr>
        <w:t xml:space="preserve"> of thi</w:t>
      </w:r>
      <w:r>
        <w:rPr>
          <w:rFonts w:ascii="Times New Roman" w:hAnsi="Times New Roman"/>
          <w:sz w:val="26"/>
          <w:szCs w:val="24"/>
        </w:rPr>
        <w:t xml:space="preserve">s thesis are partially ordered </w:t>
      </w:r>
      <w:r w:rsidR="00E762C7" w:rsidRPr="003425C5">
        <w:rPr>
          <w:rFonts w:ascii="Times New Roman" w:hAnsi="Times New Roman"/>
          <w:sz w:val="26"/>
          <w:szCs w:val="24"/>
        </w:rPr>
        <w:t>b</w:t>
      </w:r>
      <w:r>
        <w:rPr>
          <w:rFonts w:ascii="Times New Roman" w:hAnsi="Times New Roman"/>
          <w:sz w:val="26"/>
          <w:szCs w:val="24"/>
        </w:rPr>
        <w:t>-metric spaces, cone b</w:t>
      </w:r>
      <w:r w:rsidR="00E762C7" w:rsidRPr="003425C5">
        <w:rPr>
          <w:rFonts w:ascii="Times New Roman" w:hAnsi="Times New Roman"/>
          <w:sz w:val="26"/>
          <w:szCs w:val="24"/>
        </w:rPr>
        <w:t>-metric spaces over Banach algebras, C*-algebra-valued b-metric spaces, generalized contractive mappings in partially ordered b-metric spaces, cone b-metric spaces over Banach algebras, C*-algebra-valued b-metric spaces, fixed points, coincidence points</w:t>
      </w:r>
      <w:r>
        <w:rPr>
          <w:rFonts w:ascii="Times New Roman" w:hAnsi="Times New Roman"/>
          <w:sz w:val="26"/>
          <w:szCs w:val="24"/>
        </w:rPr>
        <w:t xml:space="preserve"> </w:t>
      </w:r>
      <w:r w:rsidR="00E762C7" w:rsidRPr="003425C5">
        <w:rPr>
          <w:rFonts w:ascii="Times New Roman" w:hAnsi="Times New Roman"/>
          <w:sz w:val="26"/>
          <w:szCs w:val="24"/>
        </w:rPr>
        <w:t>of some classes of mappings  in partially ordered b-metric spaces, cone b-metric spaces over Banach algebras, C*-algebra-valued b-metric spaces, some classes of integral equations.</w:t>
      </w:r>
    </w:p>
    <w:p w:rsidR="00923A2E" w:rsidRPr="003425C5" w:rsidRDefault="00923A2E" w:rsidP="0086036E">
      <w:pPr>
        <w:spacing w:line="480" w:lineRule="auto"/>
        <w:jc w:val="both"/>
        <w:rPr>
          <w:rFonts w:ascii="Times New Roman" w:hAnsi="Times New Roman"/>
          <w:b/>
          <w:sz w:val="26"/>
          <w:szCs w:val="24"/>
        </w:rPr>
      </w:pPr>
      <w:r w:rsidRPr="003425C5">
        <w:rPr>
          <w:rFonts w:ascii="Times New Roman" w:hAnsi="Times New Roman"/>
          <w:b/>
          <w:sz w:val="26"/>
          <w:szCs w:val="24"/>
        </w:rPr>
        <w:t xml:space="preserve">2. </w:t>
      </w:r>
      <w:r w:rsidR="00F54EAD">
        <w:rPr>
          <w:rFonts w:ascii="Times New Roman" w:hAnsi="Times New Roman"/>
          <w:b/>
          <w:sz w:val="26"/>
          <w:szCs w:val="24"/>
        </w:rPr>
        <w:t>Methodology</w:t>
      </w:r>
    </w:p>
    <w:p w:rsidR="003425C5" w:rsidRPr="00F54EAD" w:rsidRDefault="00923A2E" w:rsidP="0086036E">
      <w:pPr>
        <w:spacing w:line="360" w:lineRule="auto"/>
        <w:jc w:val="both"/>
        <w:rPr>
          <w:rFonts w:ascii="Times New Roman" w:hAnsi="Times New Roman"/>
          <w:bCs/>
          <w:sz w:val="26"/>
          <w:szCs w:val="24"/>
        </w:rPr>
      </w:pPr>
      <w:r w:rsidRPr="003425C5">
        <w:rPr>
          <w:rFonts w:ascii="Times New Roman" w:hAnsi="Times New Roman"/>
          <w:bCs/>
          <w:sz w:val="26"/>
          <w:szCs w:val="24"/>
        </w:rPr>
        <w:lastRenderedPageBreak/>
        <w:t xml:space="preserve">       </w:t>
      </w:r>
      <w:r w:rsidR="00E762C7" w:rsidRPr="003425C5">
        <w:rPr>
          <w:rFonts w:ascii="Times New Roman" w:hAnsi="Times New Roman"/>
          <w:bCs/>
          <w:sz w:val="26"/>
          <w:szCs w:val="24"/>
        </w:rPr>
        <w:t xml:space="preserve">We use </w:t>
      </w:r>
      <w:r w:rsidR="00F54EAD">
        <w:rPr>
          <w:rFonts w:ascii="Times New Roman" w:hAnsi="Times New Roman"/>
          <w:bCs/>
          <w:sz w:val="26"/>
          <w:szCs w:val="24"/>
        </w:rPr>
        <w:t xml:space="preserve">some standard </w:t>
      </w:r>
      <w:r w:rsidR="00E762C7" w:rsidRPr="003425C5">
        <w:rPr>
          <w:rFonts w:ascii="Times New Roman" w:hAnsi="Times New Roman"/>
          <w:bCs/>
          <w:sz w:val="26"/>
          <w:szCs w:val="24"/>
        </w:rPr>
        <w:t xml:space="preserve"> method</w:t>
      </w:r>
      <w:r w:rsidR="00F54EAD">
        <w:rPr>
          <w:rFonts w:ascii="Times New Roman" w:hAnsi="Times New Roman"/>
          <w:bCs/>
          <w:sz w:val="26"/>
          <w:szCs w:val="24"/>
        </w:rPr>
        <w:t>s</w:t>
      </w:r>
      <w:r w:rsidR="00E762C7" w:rsidRPr="003425C5">
        <w:rPr>
          <w:rFonts w:ascii="Times New Roman" w:hAnsi="Times New Roman"/>
          <w:bCs/>
          <w:sz w:val="26"/>
          <w:szCs w:val="24"/>
        </w:rPr>
        <w:t xml:space="preserve"> of fun</w:t>
      </w:r>
      <w:r w:rsidR="00F54EAD">
        <w:rPr>
          <w:rFonts w:ascii="Times New Roman" w:hAnsi="Times New Roman"/>
          <w:bCs/>
          <w:sz w:val="26"/>
          <w:szCs w:val="24"/>
        </w:rPr>
        <w:t>ctional analysis,</w:t>
      </w:r>
      <w:r w:rsidR="00E762C7" w:rsidRPr="003425C5">
        <w:rPr>
          <w:rFonts w:ascii="Times New Roman" w:hAnsi="Times New Roman"/>
          <w:bCs/>
          <w:sz w:val="26"/>
          <w:szCs w:val="24"/>
        </w:rPr>
        <w:t xml:space="preserve"> the differential and integral equation theory</w:t>
      </w:r>
      <w:r w:rsidR="00F54EAD">
        <w:rPr>
          <w:rFonts w:ascii="Times New Roman" w:hAnsi="Times New Roman"/>
          <w:bCs/>
          <w:sz w:val="26"/>
          <w:szCs w:val="24"/>
        </w:rPr>
        <w:t>,</w:t>
      </w:r>
      <w:r w:rsidR="00E762C7" w:rsidRPr="003425C5">
        <w:rPr>
          <w:rFonts w:ascii="Times New Roman" w:hAnsi="Times New Roman"/>
          <w:bCs/>
          <w:sz w:val="26"/>
          <w:szCs w:val="24"/>
        </w:rPr>
        <w:t xml:space="preserve"> and t</w:t>
      </w:r>
      <w:r w:rsidR="00F54EAD">
        <w:rPr>
          <w:rFonts w:ascii="Times New Roman" w:hAnsi="Times New Roman"/>
          <w:bCs/>
          <w:sz w:val="26"/>
          <w:szCs w:val="24"/>
        </w:rPr>
        <w:t>he fixed point theory in</w:t>
      </w:r>
      <w:r w:rsidR="00E762C7" w:rsidRPr="003425C5">
        <w:rPr>
          <w:rFonts w:ascii="Times New Roman" w:hAnsi="Times New Roman"/>
          <w:bCs/>
          <w:sz w:val="26"/>
          <w:szCs w:val="24"/>
        </w:rPr>
        <w:t xml:space="preserve"> studying the</w:t>
      </w:r>
      <w:r w:rsidR="00F54EAD">
        <w:rPr>
          <w:rFonts w:ascii="Times New Roman" w:hAnsi="Times New Roman"/>
          <w:bCs/>
          <w:sz w:val="26"/>
          <w:szCs w:val="24"/>
        </w:rPr>
        <w:t xml:space="preserve"> </w:t>
      </w:r>
      <w:r w:rsidR="00E762C7" w:rsidRPr="003425C5">
        <w:rPr>
          <w:rFonts w:ascii="Times New Roman" w:hAnsi="Times New Roman"/>
          <w:bCs/>
          <w:sz w:val="26"/>
          <w:szCs w:val="24"/>
        </w:rPr>
        <w:t>topic.</w:t>
      </w:r>
      <w:r w:rsidR="00E762C7" w:rsidRPr="003425C5">
        <w:rPr>
          <w:rFonts w:ascii="Times New Roman" w:hAnsi="Times New Roman"/>
          <w:b/>
          <w:bCs/>
          <w:sz w:val="26"/>
          <w:szCs w:val="24"/>
        </w:rPr>
        <w:t xml:space="preserve"> </w:t>
      </w:r>
    </w:p>
    <w:p w:rsidR="00CA2779" w:rsidRPr="003425C5" w:rsidRDefault="00923A2E" w:rsidP="0086036E">
      <w:pPr>
        <w:spacing w:line="480" w:lineRule="auto"/>
        <w:jc w:val="both"/>
        <w:rPr>
          <w:b/>
          <w:color w:val="000000"/>
          <w:sz w:val="26"/>
          <w:szCs w:val="24"/>
        </w:rPr>
      </w:pPr>
      <w:r w:rsidRPr="003425C5">
        <w:rPr>
          <w:rFonts w:ascii="Times New Roman" w:hAnsi="Times New Roman"/>
          <w:b/>
          <w:sz w:val="26"/>
          <w:szCs w:val="24"/>
        </w:rPr>
        <w:t>3</w:t>
      </w:r>
      <w:r w:rsidR="00B9026B" w:rsidRPr="003425C5">
        <w:rPr>
          <w:rFonts w:ascii="Times New Roman" w:hAnsi="Times New Roman"/>
          <w:b/>
          <w:sz w:val="26"/>
          <w:szCs w:val="24"/>
        </w:rPr>
        <w:t xml:space="preserve">. </w:t>
      </w:r>
      <w:r w:rsidR="00F54EAD">
        <w:rPr>
          <w:b/>
          <w:color w:val="000000"/>
          <w:sz w:val="26"/>
          <w:szCs w:val="24"/>
        </w:rPr>
        <w:t>The new contributions</w:t>
      </w:r>
    </w:p>
    <w:p w:rsidR="00CA2779" w:rsidRPr="003425C5" w:rsidRDefault="00F54EAD" w:rsidP="0086036E">
      <w:pPr>
        <w:spacing w:line="480" w:lineRule="auto"/>
        <w:ind w:firstLine="720"/>
        <w:jc w:val="both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color w:val="000000"/>
          <w:sz w:val="26"/>
          <w:szCs w:val="24"/>
        </w:rPr>
        <w:t>1. T</w:t>
      </w:r>
      <w:r w:rsidR="00CA2779" w:rsidRPr="003425C5">
        <w:rPr>
          <w:rFonts w:ascii="Times New Roman" w:hAnsi="Times New Roman"/>
          <w:color w:val="000000"/>
          <w:sz w:val="26"/>
          <w:szCs w:val="24"/>
        </w:rPr>
        <w:t xml:space="preserve">heorems to assert </w:t>
      </w:r>
      <w:r>
        <w:rPr>
          <w:rFonts w:ascii="Times New Roman" w:hAnsi="Times New Roman"/>
          <w:color w:val="000000"/>
          <w:sz w:val="26"/>
          <w:szCs w:val="24"/>
        </w:rPr>
        <w:t>the</w:t>
      </w:r>
      <w:r w:rsidR="00CA2779" w:rsidRPr="003425C5">
        <w:rPr>
          <w:rFonts w:ascii="Times New Roman" w:hAnsi="Times New Roman"/>
          <w:color w:val="000000"/>
          <w:sz w:val="26"/>
          <w:szCs w:val="24"/>
        </w:rPr>
        <w:t xml:space="preserve"> existence of coincidence point for T-contraction mappings  in partially ordered  b-metric spaces.</w:t>
      </w:r>
    </w:p>
    <w:p w:rsidR="00CA2779" w:rsidRPr="003425C5" w:rsidRDefault="00CA2779" w:rsidP="0086036E">
      <w:pPr>
        <w:spacing w:line="480" w:lineRule="auto"/>
        <w:ind w:firstLine="720"/>
        <w:jc w:val="both"/>
        <w:rPr>
          <w:rFonts w:ascii="Times New Roman" w:hAnsi="Times New Roman"/>
          <w:color w:val="000000"/>
          <w:sz w:val="26"/>
          <w:szCs w:val="24"/>
        </w:rPr>
      </w:pPr>
      <w:r w:rsidRPr="003425C5">
        <w:rPr>
          <w:rFonts w:ascii="Times New Roman" w:hAnsi="Times New Roman"/>
          <w:color w:val="000000"/>
          <w:sz w:val="26"/>
          <w:szCs w:val="24"/>
        </w:rPr>
        <w:t xml:space="preserve">2.  </w:t>
      </w:r>
      <w:r w:rsidR="00F54EAD">
        <w:rPr>
          <w:rFonts w:ascii="Times New Roman" w:hAnsi="Times New Roman"/>
          <w:color w:val="000000"/>
          <w:sz w:val="26"/>
          <w:szCs w:val="24"/>
        </w:rPr>
        <w:t>T</w:t>
      </w:r>
      <w:r w:rsidR="00F54EAD" w:rsidRPr="003425C5">
        <w:rPr>
          <w:rFonts w:ascii="Times New Roman" w:hAnsi="Times New Roman"/>
          <w:color w:val="000000"/>
          <w:sz w:val="26"/>
          <w:szCs w:val="24"/>
        </w:rPr>
        <w:t xml:space="preserve">heorems to assert </w:t>
      </w:r>
      <w:r w:rsidR="00F54EAD">
        <w:rPr>
          <w:rFonts w:ascii="Times New Roman" w:hAnsi="Times New Roman"/>
          <w:color w:val="000000"/>
          <w:sz w:val="26"/>
          <w:szCs w:val="24"/>
        </w:rPr>
        <w:t>the</w:t>
      </w:r>
      <w:r w:rsidRPr="003425C5">
        <w:rPr>
          <w:rFonts w:ascii="Times New Roman" w:hAnsi="Times New Roman"/>
          <w:color w:val="000000"/>
          <w:sz w:val="26"/>
          <w:szCs w:val="24"/>
        </w:rPr>
        <w:t xml:space="preserve">  existence of  coincidence point for almost generalized </w:t>
      </w:r>
      <w:r w:rsidRPr="003425C5">
        <w:rPr>
          <w:rFonts w:ascii="Times New Roman" w:hAnsi="Times New Roman"/>
          <w:sz w:val="26"/>
          <w:szCs w:val="24"/>
        </w:rPr>
        <w:t xml:space="preserve">(ψ, L)-T- </w:t>
      </w:r>
      <w:r w:rsidRPr="003425C5">
        <w:rPr>
          <w:rFonts w:ascii="Times New Roman" w:hAnsi="Times New Roman"/>
          <w:color w:val="000000"/>
          <w:sz w:val="26"/>
          <w:szCs w:val="24"/>
        </w:rPr>
        <w:t>contractive mappings partially ordered  b-metric spaces.</w:t>
      </w:r>
    </w:p>
    <w:p w:rsidR="00CA2779" w:rsidRPr="003425C5" w:rsidRDefault="00CA2779" w:rsidP="0086036E">
      <w:pPr>
        <w:pStyle w:val="BodyTextIndent"/>
        <w:spacing w:line="480" w:lineRule="auto"/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</w:pPr>
      <w:r w:rsidRPr="003425C5">
        <w:rPr>
          <w:rStyle w:val="longtext"/>
          <w:rFonts w:ascii="Times New Roman" w:hAnsi="Times New Roman"/>
          <w:color w:val="000000"/>
          <w:szCs w:val="24"/>
        </w:rPr>
        <w:t xml:space="preserve">3. </w:t>
      </w:r>
      <w:r w:rsidR="00F54EAD">
        <w:rPr>
          <w:rFonts w:ascii="Times New Roman" w:hAnsi="Times New Roman"/>
          <w:color w:val="000000"/>
          <w:szCs w:val="24"/>
        </w:rPr>
        <w:t>T</w:t>
      </w:r>
      <w:r w:rsidR="00F54EAD" w:rsidRPr="003425C5">
        <w:rPr>
          <w:rFonts w:ascii="Times New Roman" w:hAnsi="Times New Roman"/>
          <w:color w:val="000000"/>
          <w:szCs w:val="24"/>
        </w:rPr>
        <w:t xml:space="preserve">heorems to assert </w:t>
      </w:r>
      <w:r w:rsidR="00F54EAD">
        <w:rPr>
          <w:rFonts w:ascii="Times New Roman" w:hAnsi="Times New Roman"/>
          <w:color w:val="000000"/>
          <w:szCs w:val="24"/>
        </w:rPr>
        <w:t>the</w:t>
      </w: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existence  of fixed point and coupled fixed point for </w:t>
      </w:r>
      <w:r w:rsidRPr="003425C5">
        <w:rPr>
          <w:rFonts w:ascii="Times New Roman" w:hAnsi="Times New Roman"/>
          <w:color w:val="000000"/>
          <w:szCs w:val="24"/>
        </w:rPr>
        <w:t xml:space="preserve">generalized </w:t>
      </w:r>
      <w:r w:rsidRPr="003425C5">
        <w:rPr>
          <w:rFonts w:ascii="Times New Roman" w:hAnsi="Times New Roman"/>
          <w:szCs w:val="24"/>
        </w:rPr>
        <w:t>φ-</w:t>
      </w:r>
      <w:r w:rsidRPr="003425C5">
        <w:rPr>
          <w:rFonts w:ascii="Times New Roman" w:hAnsi="Times New Roman"/>
          <w:color w:val="000000"/>
          <w:szCs w:val="24"/>
        </w:rPr>
        <w:t>contractive</w:t>
      </w: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in cone b-metric spaces over Banach  algebras.</w:t>
      </w:r>
    </w:p>
    <w:p w:rsidR="00CA2779" w:rsidRPr="003425C5" w:rsidRDefault="00CA2779" w:rsidP="0086036E">
      <w:pPr>
        <w:pStyle w:val="BodyTextIndent"/>
        <w:spacing w:line="480" w:lineRule="auto"/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</w:pP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4. </w:t>
      </w:r>
      <w:r w:rsidR="00F54EAD">
        <w:rPr>
          <w:rFonts w:ascii="Times New Roman" w:hAnsi="Times New Roman"/>
          <w:color w:val="000000"/>
          <w:szCs w:val="24"/>
        </w:rPr>
        <w:t>T</w:t>
      </w:r>
      <w:r w:rsidR="00F54EAD" w:rsidRPr="003425C5">
        <w:rPr>
          <w:rFonts w:ascii="Times New Roman" w:hAnsi="Times New Roman"/>
          <w:color w:val="000000"/>
          <w:szCs w:val="24"/>
        </w:rPr>
        <w:t xml:space="preserve">heorems to assert </w:t>
      </w:r>
      <w:r w:rsidR="00F54EAD">
        <w:rPr>
          <w:rFonts w:ascii="Times New Roman" w:hAnsi="Times New Roman"/>
          <w:color w:val="000000"/>
          <w:szCs w:val="24"/>
        </w:rPr>
        <w:t>the</w:t>
      </w: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existence of  fixed point for </w:t>
      </w:r>
      <w:r w:rsidRPr="003425C5">
        <w:rPr>
          <w:rFonts w:ascii="Times New Roman" w:hAnsi="Times New Roman"/>
          <w:color w:val="000000"/>
          <w:szCs w:val="24"/>
        </w:rPr>
        <w:t xml:space="preserve">generalized </w:t>
      </w:r>
      <w:r w:rsidRPr="003425C5">
        <w:rPr>
          <w:rFonts w:ascii="Times New Roman" w:hAnsi="Times New Roman"/>
          <w:szCs w:val="24"/>
        </w:rPr>
        <w:t>φ-</w:t>
      </w:r>
      <w:r w:rsidRPr="003425C5">
        <w:rPr>
          <w:rFonts w:ascii="Times New Roman" w:hAnsi="Times New Roman"/>
          <w:color w:val="000000"/>
          <w:szCs w:val="24"/>
        </w:rPr>
        <w:t>contractive</w:t>
      </w: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and </w:t>
      </w:r>
      <w:r w:rsidRPr="003425C5">
        <w:rPr>
          <w:rFonts w:ascii="Times New Roman" w:hAnsi="Times New Roman"/>
          <w:color w:val="000000"/>
          <w:szCs w:val="24"/>
        </w:rPr>
        <w:t xml:space="preserve">generalized </w:t>
      </w:r>
      <w:r w:rsidRPr="003425C5">
        <w:rPr>
          <w:rFonts w:ascii="Times New Roman" w:hAnsi="Times New Roman"/>
          <w:szCs w:val="24"/>
        </w:rPr>
        <w:t>φ-norm-</w:t>
      </w:r>
      <w:r w:rsidRPr="003425C5">
        <w:rPr>
          <w:rFonts w:ascii="Times New Roman" w:hAnsi="Times New Roman"/>
          <w:color w:val="000000"/>
          <w:szCs w:val="24"/>
        </w:rPr>
        <w:t>contractive</w:t>
      </w: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in complete C*-algebras-velued  b-metric spaces.</w:t>
      </w:r>
    </w:p>
    <w:p w:rsidR="00CA2779" w:rsidRPr="003425C5" w:rsidRDefault="00CA2779" w:rsidP="0086036E">
      <w:pPr>
        <w:pStyle w:val="BodyTextIndent"/>
        <w:spacing w:line="480" w:lineRule="auto"/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</w:pP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5. </w:t>
      </w:r>
      <w:r w:rsidR="00F54EAD">
        <w:rPr>
          <w:rFonts w:ascii="Times New Roman" w:hAnsi="Times New Roman"/>
          <w:color w:val="000000"/>
          <w:szCs w:val="24"/>
        </w:rPr>
        <w:t>T</w:t>
      </w:r>
      <w:r w:rsidR="00F54EAD" w:rsidRPr="003425C5">
        <w:rPr>
          <w:rFonts w:ascii="Times New Roman" w:hAnsi="Times New Roman"/>
          <w:color w:val="000000"/>
          <w:szCs w:val="24"/>
        </w:rPr>
        <w:t xml:space="preserve">heorems to assert </w:t>
      </w:r>
      <w:r w:rsidR="00F54EAD">
        <w:rPr>
          <w:rFonts w:ascii="Times New Roman" w:hAnsi="Times New Roman"/>
          <w:color w:val="000000"/>
          <w:szCs w:val="24"/>
        </w:rPr>
        <w:t>the</w:t>
      </w:r>
      <w:r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 existence of coupled fixed point for mappings in complete C*-algebras-velued  b-metric spaces.</w:t>
      </w:r>
    </w:p>
    <w:p w:rsidR="00CA2779" w:rsidRPr="003425C5" w:rsidRDefault="00F54EAD" w:rsidP="0086036E">
      <w:pPr>
        <w:pStyle w:val="BodyTextIndent"/>
        <w:spacing w:line="480" w:lineRule="auto"/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</w:pPr>
      <w:r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>6. S</w:t>
      </w:r>
      <w:r w:rsidR="00CA2779"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ome examples to illustrate </w:t>
      </w:r>
      <w:r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>obitained theorems and to show that the</w:t>
      </w:r>
      <w:r w:rsidR="00CA2779"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results are properly extensions of </w:t>
      </w:r>
      <w:r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  <w:r w:rsidR="00CA2779"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>know</w:t>
      </w:r>
      <w:r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>n results. Applications to the</w:t>
      </w:r>
      <w:r w:rsidR="00CA2779" w:rsidRPr="003425C5">
        <w:rPr>
          <w:rStyle w:val="longtext"/>
          <w:rFonts w:ascii="Times New Roman" w:hAnsi="Times New Roman"/>
          <w:color w:val="000000"/>
          <w:szCs w:val="24"/>
          <w:shd w:val="clear" w:color="auto" w:fill="FFFFFF"/>
        </w:rPr>
        <w:t xml:space="preserve"> existence of solutions of some classes of integral equations.</w:t>
      </w:r>
    </w:p>
    <w:p w:rsidR="008D7E83" w:rsidRPr="003425C5" w:rsidRDefault="008D7E83" w:rsidP="0086036E">
      <w:pPr>
        <w:pStyle w:val="BodyTextIndent"/>
        <w:spacing w:line="480" w:lineRule="auto"/>
        <w:ind w:left="5040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3425C5">
        <w:rPr>
          <w:rFonts w:ascii="Times New Roman" w:hAnsi="Times New Roman"/>
          <w:i/>
          <w:color w:val="000000"/>
          <w:szCs w:val="24"/>
        </w:rPr>
        <w:t>Nghe An, January 10, 2019</w:t>
      </w:r>
    </w:p>
    <w:p w:rsidR="008D7E83" w:rsidRPr="003425C5" w:rsidRDefault="008D7E83" w:rsidP="0086036E">
      <w:pPr>
        <w:spacing w:line="480" w:lineRule="auto"/>
        <w:jc w:val="both"/>
        <w:rPr>
          <w:b/>
          <w:color w:val="000000"/>
          <w:sz w:val="26"/>
          <w:szCs w:val="24"/>
        </w:rPr>
      </w:pPr>
      <w:r w:rsidRPr="003425C5">
        <w:rPr>
          <w:b/>
          <w:color w:val="000000"/>
          <w:sz w:val="26"/>
          <w:szCs w:val="24"/>
        </w:rPr>
        <w:t xml:space="preserve">        On behalf of the supervisors</w:t>
      </w:r>
      <w:r w:rsidRPr="003425C5">
        <w:rPr>
          <w:color w:val="000000"/>
          <w:sz w:val="26"/>
          <w:szCs w:val="24"/>
        </w:rPr>
        <w:t xml:space="preserve">                                                    </w:t>
      </w:r>
      <w:r w:rsidRPr="003425C5">
        <w:rPr>
          <w:b/>
          <w:color w:val="000000"/>
          <w:sz w:val="26"/>
          <w:szCs w:val="24"/>
        </w:rPr>
        <w:t>PhD student</w:t>
      </w:r>
    </w:p>
    <w:p w:rsidR="008D7E83" w:rsidRPr="003425C5" w:rsidRDefault="008D7E83" w:rsidP="0086036E">
      <w:pPr>
        <w:spacing w:line="480" w:lineRule="auto"/>
        <w:jc w:val="both"/>
        <w:rPr>
          <w:b/>
          <w:color w:val="000000"/>
          <w:sz w:val="26"/>
          <w:szCs w:val="24"/>
        </w:rPr>
      </w:pPr>
    </w:p>
    <w:p w:rsidR="008D7E83" w:rsidRPr="003425C5" w:rsidRDefault="008D7E83" w:rsidP="0086036E">
      <w:pPr>
        <w:pStyle w:val="BodyText3"/>
        <w:spacing w:line="480" w:lineRule="auto"/>
        <w:jc w:val="both"/>
        <w:rPr>
          <w:rFonts w:ascii="Times New Roman" w:hAnsi="Times New Roman"/>
          <w:color w:val="000000"/>
          <w:szCs w:val="24"/>
        </w:rPr>
      </w:pPr>
    </w:p>
    <w:p w:rsidR="008D7E83" w:rsidRPr="003425C5" w:rsidRDefault="008D7E83" w:rsidP="0086036E">
      <w:pPr>
        <w:pStyle w:val="BodyText3"/>
        <w:spacing w:line="480" w:lineRule="auto"/>
        <w:jc w:val="both"/>
        <w:rPr>
          <w:rFonts w:ascii="Times New Roman" w:hAnsi="Times New Roman"/>
          <w:i w:val="0"/>
          <w:color w:val="000000"/>
          <w:szCs w:val="24"/>
        </w:rPr>
      </w:pPr>
      <w:r w:rsidRPr="003425C5">
        <w:rPr>
          <w:rFonts w:ascii="Times New Roman" w:hAnsi="Times New Roman"/>
          <w:color w:val="000000"/>
          <w:szCs w:val="24"/>
        </w:rPr>
        <w:t xml:space="preserve">        </w:t>
      </w:r>
      <w:r w:rsidRPr="003425C5">
        <w:rPr>
          <w:rFonts w:ascii="Times New Roman" w:hAnsi="Times New Roman"/>
          <w:i w:val="0"/>
          <w:color w:val="000000"/>
          <w:szCs w:val="24"/>
        </w:rPr>
        <w:t xml:space="preserve"> Assoc. Prof. Dr. Tran Van An                                               Le Thanh Quan</w:t>
      </w:r>
    </w:p>
    <w:p w:rsidR="008D7E83" w:rsidRPr="003425C5" w:rsidRDefault="008D7E83" w:rsidP="0086036E">
      <w:pPr>
        <w:spacing w:line="480" w:lineRule="auto"/>
        <w:rPr>
          <w:sz w:val="26"/>
          <w:szCs w:val="24"/>
        </w:rPr>
      </w:pPr>
    </w:p>
    <w:p w:rsidR="00340D1D" w:rsidRPr="00EF605D" w:rsidRDefault="00340D1D" w:rsidP="0086036E">
      <w:pPr>
        <w:pStyle w:val="BodyText3"/>
        <w:spacing w:line="480" w:lineRule="auto"/>
        <w:jc w:val="both"/>
        <w:rPr>
          <w:rFonts w:ascii="Times New Roman" w:hAnsi="Times New Roman"/>
          <w:i w:val="0"/>
          <w:sz w:val="6"/>
          <w:szCs w:val="26"/>
        </w:rPr>
      </w:pPr>
    </w:p>
    <w:p w:rsidR="00D77044" w:rsidRPr="00EF605D" w:rsidRDefault="00D77044" w:rsidP="0086036E">
      <w:pPr>
        <w:spacing w:line="480" w:lineRule="auto"/>
        <w:rPr>
          <w:rFonts w:ascii="Times New Roman" w:hAnsi="Times New Roman"/>
          <w:sz w:val="26"/>
          <w:szCs w:val="26"/>
        </w:rPr>
      </w:pPr>
    </w:p>
    <w:sectPr w:rsidR="00D77044" w:rsidRPr="00EF605D" w:rsidSect="006D743A">
      <w:footerReference w:type="even" r:id="rId7"/>
      <w:pgSz w:w="11907" w:h="16840" w:code="9"/>
      <w:pgMar w:top="1080" w:right="1051" w:bottom="864" w:left="110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662" w:rsidRDefault="00EC3662">
      <w:r>
        <w:separator/>
      </w:r>
    </w:p>
  </w:endnote>
  <w:endnote w:type="continuationSeparator" w:id="1">
    <w:p w:rsidR="00EC3662" w:rsidRDefault="00EC3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06" w:rsidRDefault="00200EB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470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4706">
      <w:rPr>
        <w:rStyle w:val="PageNumber"/>
        <w:noProof/>
      </w:rPr>
      <w:t>4</w:t>
    </w:r>
    <w:r>
      <w:rPr>
        <w:rStyle w:val="PageNumber"/>
      </w:rPr>
      <w:fldChar w:fldCharType="end"/>
    </w:r>
  </w:p>
  <w:p w:rsidR="00484706" w:rsidRDefault="004847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662" w:rsidRDefault="00EC3662">
      <w:r>
        <w:separator/>
      </w:r>
    </w:p>
  </w:footnote>
  <w:footnote w:type="continuationSeparator" w:id="1">
    <w:p w:rsidR="00EC3662" w:rsidRDefault="00EC3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E1"/>
    <w:multiLevelType w:val="hybridMultilevel"/>
    <w:tmpl w:val="DDF2313E"/>
    <w:lvl w:ilvl="0" w:tplc="BE9AA71E"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FB05C3"/>
    <w:multiLevelType w:val="singleLevel"/>
    <w:tmpl w:val="3266F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14734"/>
    <w:multiLevelType w:val="singleLevel"/>
    <w:tmpl w:val="8CD4211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4C575E"/>
    <w:multiLevelType w:val="singleLevel"/>
    <w:tmpl w:val="CCCC333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">
    <w:nsid w:val="0F9C7CE3"/>
    <w:multiLevelType w:val="hybridMultilevel"/>
    <w:tmpl w:val="23944114"/>
    <w:lvl w:ilvl="0" w:tplc="6E4A93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F16008"/>
    <w:multiLevelType w:val="hybridMultilevel"/>
    <w:tmpl w:val="70DC2C68"/>
    <w:lvl w:ilvl="0" w:tplc="026AD362">
      <w:start w:val="3"/>
      <w:numFmt w:val="upperRoman"/>
      <w:lvlText w:val="%1."/>
      <w:lvlJc w:val="left"/>
      <w:pPr>
        <w:tabs>
          <w:tab w:val="num" w:pos="1724"/>
        </w:tabs>
        <w:ind w:left="172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6">
    <w:nsid w:val="1A5D181F"/>
    <w:multiLevelType w:val="singleLevel"/>
    <w:tmpl w:val="025274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C9E192D"/>
    <w:multiLevelType w:val="singleLevel"/>
    <w:tmpl w:val="2AC414C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05C10FC"/>
    <w:multiLevelType w:val="singleLevel"/>
    <w:tmpl w:val="8B3E3FF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9">
    <w:nsid w:val="21700BF1"/>
    <w:multiLevelType w:val="singleLevel"/>
    <w:tmpl w:val="9BF80C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1E17DF1"/>
    <w:multiLevelType w:val="hybridMultilevel"/>
    <w:tmpl w:val="FF70202C"/>
    <w:lvl w:ilvl="0" w:tplc="0BF2C346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25E2E0A"/>
    <w:multiLevelType w:val="singleLevel"/>
    <w:tmpl w:val="3266F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926F14"/>
    <w:multiLevelType w:val="singleLevel"/>
    <w:tmpl w:val="441899B6"/>
    <w:lvl w:ilvl="0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3">
    <w:nsid w:val="268911E5"/>
    <w:multiLevelType w:val="singleLevel"/>
    <w:tmpl w:val="74E4EDC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ACD3C37"/>
    <w:multiLevelType w:val="singleLevel"/>
    <w:tmpl w:val="9C7A791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5">
    <w:nsid w:val="2ED84647"/>
    <w:multiLevelType w:val="hybridMultilevel"/>
    <w:tmpl w:val="556EBAFE"/>
    <w:lvl w:ilvl="0" w:tplc="8B862886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F935302"/>
    <w:multiLevelType w:val="hybridMultilevel"/>
    <w:tmpl w:val="D61A654E"/>
    <w:lvl w:ilvl="0" w:tplc="5BB48CD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D744C4"/>
    <w:multiLevelType w:val="singleLevel"/>
    <w:tmpl w:val="3266F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47A78B2"/>
    <w:multiLevelType w:val="singleLevel"/>
    <w:tmpl w:val="3370AC38"/>
    <w:lvl w:ilvl="0">
      <w:start w:val="2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9">
    <w:nsid w:val="357916D2"/>
    <w:multiLevelType w:val="hybridMultilevel"/>
    <w:tmpl w:val="9A427A88"/>
    <w:lvl w:ilvl="0" w:tplc="271498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C53EBF"/>
    <w:multiLevelType w:val="hybridMultilevel"/>
    <w:tmpl w:val="11A2D728"/>
    <w:lvl w:ilvl="0" w:tplc="B83E9ED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D770BB"/>
    <w:multiLevelType w:val="hybridMultilevel"/>
    <w:tmpl w:val="CC240086"/>
    <w:lvl w:ilvl="0" w:tplc="171A98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B1C6FB2"/>
    <w:multiLevelType w:val="singleLevel"/>
    <w:tmpl w:val="CADE1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23">
    <w:nsid w:val="3BA03138"/>
    <w:multiLevelType w:val="singleLevel"/>
    <w:tmpl w:val="CB3E97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C5E105D"/>
    <w:multiLevelType w:val="hybridMultilevel"/>
    <w:tmpl w:val="7002749E"/>
    <w:lvl w:ilvl="0" w:tplc="8AB2706C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3E9635C4"/>
    <w:multiLevelType w:val="singleLevel"/>
    <w:tmpl w:val="B91E4A7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26">
    <w:nsid w:val="40762327"/>
    <w:multiLevelType w:val="hybridMultilevel"/>
    <w:tmpl w:val="E4C62A80"/>
    <w:lvl w:ilvl="0" w:tplc="71EAAE9A">
      <w:start w:val="7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0CE4F1F"/>
    <w:multiLevelType w:val="singleLevel"/>
    <w:tmpl w:val="3E2A1B28"/>
    <w:lvl w:ilvl="0">
      <w:start w:val="1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8">
    <w:nsid w:val="41116253"/>
    <w:multiLevelType w:val="singleLevel"/>
    <w:tmpl w:val="B184C7AA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29">
    <w:nsid w:val="41D00B00"/>
    <w:multiLevelType w:val="hybridMultilevel"/>
    <w:tmpl w:val="BCCA03E2"/>
    <w:lvl w:ilvl="0" w:tplc="6252831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2F73CCC"/>
    <w:multiLevelType w:val="hybridMultilevel"/>
    <w:tmpl w:val="66F893F8"/>
    <w:lvl w:ilvl="0" w:tplc="CA98E02A">
      <w:start w:val="3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73928CF"/>
    <w:multiLevelType w:val="singleLevel"/>
    <w:tmpl w:val="A906D2F4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4AB65EB7"/>
    <w:multiLevelType w:val="hybridMultilevel"/>
    <w:tmpl w:val="0A1AD368"/>
    <w:lvl w:ilvl="0" w:tplc="FBDE06E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E48746D"/>
    <w:multiLevelType w:val="hybridMultilevel"/>
    <w:tmpl w:val="54385C30"/>
    <w:lvl w:ilvl="0" w:tplc="64A8D6B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F907B69"/>
    <w:multiLevelType w:val="hybridMultilevel"/>
    <w:tmpl w:val="2FE6192E"/>
    <w:lvl w:ilvl="0" w:tplc="4DE224DE">
      <w:start w:val="3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501E56CD"/>
    <w:multiLevelType w:val="singleLevel"/>
    <w:tmpl w:val="77C8A9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55D63F37"/>
    <w:multiLevelType w:val="singleLevel"/>
    <w:tmpl w:val="9F2C092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7">
    <w:nsid w:val="5F8B3352"/>
    <w:multiLevelType w:val="hybridMultilevel"/>
    <w:tmpl w:val="40068D2A"/>
    <w:lvl w:ilvl="0" w:tplc="2D0A5A0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FDB24D1"/>
    <w:multiLevelType w:val="hybridMultilevel"/>
    <w:tmpl w:val="F36AB3AA"/>
    <w:lvl w:ilvl="0" w:tplc="B02863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5FF328B3"/>
    <w:multiLevelType w:val="hybridMultilevel"/>
    <w:tmpl w:val="DF625926"/>
    <w:lvl w:ilvl="0" w:tplc="CCF422AE">
      <w:start w:val="3"/>
      <w:numFmt w:val="upperRoman"/>
      <w:lvlText w:val="%1.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40">
    <w:nsid w:val="60B13FCD"/>
    <w:multiLevelType w:val="singleLevel"/>
    <w:tmpl w:val="B54EEA9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41">
    <w:nsid w:val="61523FAF"/>
    <w:multiLevelType w:val="hybridMultilevel"/>
    <w:tmpl w:val="F00E02BA"/>
    <w:lvl w:ilvl="0" w:tplc="9990B6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6582771B"/>
    <w:multiLevelType w:val="singleLevel"/>
    <w:tmpl w:val="29F04A0A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>
    <w:nsid w:val="70A94D25"/>
    <w:multiLevelType w:val="singleLevel"/>
    <w:tmpl w:val="78A854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1187E4D"/>
    <w:multiLevelType w:val="hybridMultilevel"/>
    <w:tmpl w:val="9E56B74C"/>
    <w:lvl w:ilvl="0" w:tplc="D2385C2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8207A4"/>
    <w:multiLevelType w:val="singleLevel"/>
    <w:tmpl w:val="7EB8CC9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46">
    <w:nsid w:val="78AA5AAC"/>
    <w:multiLevelType w:val="singleLevel"/>
    <w:tmpl w:val="939EAB2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47">
    <w:nsid w:val="79FB5E81"/>
    <w:multiLevelType w:val="hybridMultilevel"/>
    <w:tmpl w:val="898C27E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5"/>
  </w:num>
  <w:num w:numId="2">
    <w:abstractNumId w:val="42"/>
  </w:num>
  <w:num w:numId="3">
    <w:abstractNumId w:val="23"/>
  </w:num>
  <w:num w:numId="4">
    <w:abstractNumId w:val="8"/>
  </w:num>
  <w:num w:numId="5">
    <w:abstractNumId w:val="11"/>
  </w:num>
  <w:num w:numId="6">
    <w:abstractNumId w:val="43"/>
  </w:num>
  <w:num w:numId="7">
    <w:abstractNumId w:val="36"/>
  </w:num>
  <w:num w:numId="8">
    <w:abstractNumId w:val="1"/>
  </w:num>
  <w:num w:numId="9">
    <w:abstractNumId w:val="18"/>
  </w:num>
  <w:num w:numId="10">
    <w:abstractNumId w:val="17"/>
  </w:num>
  <w:num w:numId="11">
    <w:abstractNumId w:val="31"/>
  </w:num>
  <w:num w:numId="12">
    <w:abstractNumId w:val="14"/>
  </w:num>
  <w:num w:numId="13">
    <w:abstractNumId w:val="7"/>
  </w:num>
  <w:num w:numId="14">
    <w:abstractNumId w:val="13"/>
  </w:num>
  <w:num w:numId="15">
    <w:abstractNumId w:val="2"/>
  </w:num>
  <w:num w:numId="16">
    <w:abstractNumId w:val="9"/>
  </w:num>
  <w:num w:numId="17">
    <w:abstractNumId w:val="28"/>
  </w:num>
  <w:num w:numId="18">
    <w:abstractNumId w:val="27"/>
  </w:num>
  <w:num w:numId="19">
    <w:abstractNumId w:val="6"/>
  </w:num>
  <w:num w:numId="20">
    <w:abstractNumId w:val="3"/>
  </w:num>
  <w:num w:numId="21">
    <w:abstractNumId w:val="46"/>
  </w:num>
  <w:num w:numId="22">
    <w:abstractNumId w:val="25"/>
  </w:num>
  <w:num w:numId="23">
    <w:abstractNumId w:val="12"/>
  </w:num>
  <w:num w:numId="24">
    <w:abstractNumId w:val="45"/>
  </w:num>
  <w:num w:numId="25">
    <w:abstractNumId w:val="40"/>
  </w:num>
  <w:num w:numId="26">
    <w:abstractNumId w:val="22"/>
  </w:num>
  <w:num w:numId="27">
    <w:abstractNumId w:val="26"/>
  </w:num>
  <w:num w:numId="28">
    <w:abstractNumId w:val="10"/>
  </w:num>
  <w:num w:numId="29">
    <w:abstractNumId w:val="16"/>
  </w:num>
  <w:num w:numId="30">
    <w:abstractNumId w:val="24"/>
  </w:num>
  <w:num w:numId="31">
    <w:abstractNumId w:val="20"/>
  </w:num>
  <w:num w:numId="32">
    <w:abstractNumId w:val="30"/>
  </w:num>
  <w:num w:numId="33">
    <w:abstractNumId w:val="5"/>
  </w:num>
  <w:num w:numId="34">
    <w:abstractNumId w:val="39"/>
  </w:num>
  <w:num w:numId="35">
    <w:abstractNumId w:val="34"/>
  </w:num>
  <w:num w:numId="36">
    <w:abstractNumId w:val="44"/>
  </w:num>
  <w:num w:numId="37">
    <w:abstractNumId w:val="47"/>
  </w:num>
  <w:num w:numId="38">
    <w:abstractNumId w:val="15"/>
  </w:num>
  <w:num w:numId="39">
    <w:abstractNumId w:val="32"/>
  </w:num>
  <w:num w:numId="40">
    <w:abstractNumId w:val="37"/>
  </w:num>
  <w:num w:numId="41">
    <w:abstractNumId w:val="41"/>
  </w:num>
  <w:num w:numId="42">
    <w:abstractNumId w:val="21"/>
  </w:num>
  <w:num w:numId="43">
    <w:abstractNumId w:val="33"/>
  </w:num>
  <w:num w:numId="44">
    <w:abstractNumId w:val="4"/>
  </w:num>
  <w:num w:numId="45">
    <w:abstractNumId w:val="0"/>
  </w:num>
  <w:num w:numId="46">
    <w:abstractNumId w:val="38"/>
  </w:num>
  <w:num w:numId="47">
    <w:abstractNumId w:val="29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5701C5"/>
    <w:rsid w:val="00003F73"/>
    <w:rsid w:val="00004272"/>
    <w:rsid w:val="00006C32"/>
    <w:rsid w:val="00021905"/>
    <w:rsid w:val="000265FC"/>
    <w:rsid w:val="00026ECF"/>
    <w:rsid w:val="000324F7"/>
    <w:rsid w:val="00050320"/>
    <w:rsid w:val="00057F4C"/>
    <w:rsid w:val="00061352"/>
    <w:rsid w:val="00061EF5"/>
    <w:rsid w:val="00065595"/>
    <w:rsid w:val="00066914"/>
    <w:rsid w:val="00074C8A"/>
    <w:rsid w:val="00075D5E"/>
    <w:rsid w:val="00077659"/>
    <w:rsid w:val="000840DE"/>
    <w:rsid w:val="00084734"/>
    <w:rsid w:val="00084FBC"/>
    <w:rsid w:val="00092710"/>
    <w:rsid w:val="00094545"/>
    <w:rsid w:val="000A21FB"/>
    <w:rsid w:val="000A7326"/>
    <w:rsid w:val="000B16D9"/>
    <w:rsid w:val="000B39A9"/>
    <w:rsid w:val="000B46FC"/>
    <w:rsid w:val="000B676A"/>
    <w:rsid w:val="000B706A"/>
    <w:rsid w:val="000B796B"/>
    <w:rsid w:val="000C1944"/>
    <w:rsid w:val="000C3074"/>
    <w:rsid w:val="000F1D07"/>
    <w:rsid w:val="000F5AE2"/>
    <w:rsid w:val="00110AD9"/>
    <w:rsid w:val="00113AE9"/>
    <w:rsid w:val="00114680"/>
    <w:rsid w:val="001178E3"/>
    <w:rsid w:val="0012030A"/>
    <w:rsid w:val="00121ECA"/>
    <w:rsid w:val="0012656D"/>
    <w:rsid w:val="00130F01"/>
    <w:rsid w:val="00142BE0"/>
    <w:rsid w:val="00162B38"/>
    <w:rsid w:val="00163D6F"/>
    <w:rsid w:val="00164C59"/>
    <w:rsid w:val="001667F4"/>
    <w:rsid w:val="00166A16"/>
    <w:rsid w:val="00166A30"/>
    <w:rsid w:val="00174137"/>
    <w:rsid w:val="00182FDA"/>
    <w:rsid w:val="0018429D"/>
    <w:rsid w:val="00194ED4"/>
    <w:rsid w:val="00197E79"/>
    <w:rsid w:val="001A6613"/>
    <w:rsid w:val="001B49CD"/>
    <w:rsid w:val="001D1468"/>
    <w:rsid w:val="001D2125"/>
    <w:rsid w:val="001D2B00"/>
    <w:rsid w:val="001F0A8E"/>
    <w:rsid w:val="001F0F15"/>
    <w:rsid w:val="001F1B99"/>
    <w:rsid w:val="001F377C"/>
    <w:rsid w:val="00200617"/>
    <w:rsid w:val="00200EB6"/>
    <w:rsid w:val="00200F19"/>
    <w:rsid w:val="00225D1F"/>
    <w:rsid w:val="002313EF"/>
    <w:rsid w:val="00243EF3"/>
    <w:rsid w:val="00246F9D"/>
    <w:rsid w:val="00247B13"/>
    <w:rsid w:val="00250F83"/>
    <w:rsid w:val="002602A4"/>
    <w:rsid w:val="00261CB8"/>
    <w:rsid w:val="00262AB9"/>
    <w:rsid w:val="00264BA4"/>
    <w:rsid w:val="002665FD"/>
    <w:rsid w:val="00280524"/>
    <w:rsid w:val="002919FF"/>
    <w:rsid w:val="00295E94"/>
    <w:rsid w:val="002A3099"/>
    <w:rsid w:val="002A769B"/>
    <w:rsid w:val="002B6A23"/>
    <w:rsid w:val="002C113C"/>
    <w:rsid w:val="002C6399"/>
    <w:rsid w:val="002D24C2"/>
    <w:rsid w:val="002E3BB6"/>
    <w:rsid w:val="0030365E"/>
    <w:rsid w:val="0030519B"/>
    <w:rsid w:val="00310378"/>
    <w:rsid w:val="00314B4F"/>
    <w:rsid w:val="00315170"/>
    <w:rsid w:val="00317641"/>
    <w:rsid w:val="003209B5"/>
    <w:rsid w:val="003246E9"/>
    <w:rsid w:val="00340D1D"/>
    <w:rsid w:val="003425C5"/>
    <w:rsid w:val="00346B93"/>
    <w:rsid w:val="00363F0B"/>
    <w:rsid w:val="003A4990"/>
    <w:rsid w:val="003A4EA3"/>
    <w:rsid w:val="003A738C"/>
    <w:rsid w:val="003B77E4"/>
    <w:rsid w:val="003C120A"/>
    <w:rsid w:val="003D10F0"/>
    <w:rsid w:val="003E79BD"/>
    <w:rsid w:val="003F3129"/>
    <w:rsid w:val="003F40B1"/>
    <w:rsid w:val="003F6B3A"/>
    <w:rsid w:val="00403E5F"/>
    <w:rsid w:val="004205FB"/>
    <w:rsid w:val="0042795E"/>
    <w:rsid w:val="00440481"/>
    <w:rsid w:val="004505E0"/>
    <w:rsid w:val="0045081A"/>
    <w:rsid w:val="0045436F"/>
    <w:rsid w:val="00456BF7"/>
    <w:rsid w:val="00470CEC"/>
    <w:rsid w:val="00471FC5"/>
    <w:rsid w:val="00481D50"/>
    <w:rsid w:val="004826E9"/>
    <w:rsid w:val="00484706"/>
    <w:rsid w:val="00487749"/>
    <w:rsid w:val="004909AF"/>
    <w:rsid w:val="004A59B9"/>
    <w:rsid w:val="004B1BED"/>
    <w:rsid w:val="004B3AA2"/>
    <w:rsid w:val="004B5176"/>
    <w:rsid w:val="004B6CF5"/>
    <w:rsid w:val="004C2451"/>
    <w:rsid w:val="004D431D"/>
    <w:rsid w:val="004E01CD"/>
    <w:rsid w:val="004E07C7"/>
    <w:rsid w:val="004E2841"/>
    <w:rsid w:val="004E5BB9"/>
    <w:rsid w:val="004E6C59"/>
    <w:rsid w:val="004F087B"/>
    <w:rsid w:val="004F4D12"/>
    <w:rsid w:val="004F5C25"/>
    <w:rsid w:val="005170C5"/>
    <w:rsid w:val="00537157"/>
    <w:rsid w:val="0054151D"/>
    <w:rsid w:val="00550537"/>
    <w:rsid w:val="005624EF"/>
    <w:rsid w:val="00563B70"/>
    <w:rsid w:val="005676F7"/>
    <w:rsid w:val="005701C5"/>
    <w:rsid w:val="00583E20"/>
    <w:rsid w:val="005841A5"/>
    <w:rsid w:val="00584932"/>
    <w:rsid w:val="005B58ED"/>
    <w:rsid w:val="005B61D2"/>
    <w:rsid w:val="005C4B42"/>
    <w:rsid w:val="005C6CE5"/>
    <w:rsid w:val="005C70F8"/>
    <w:rsid w:val="005D28B9"/>
    <w:rsid w:val="005D5010"/>
    <w:rsid w:val="005E295B"/>
    <w:rsid w:val="005E3CC7"/>
    <w:rsid w:val="005E4336"/>
    <w:rsid w:val="005E4530"/>
    <w:rsid w:val="005E5D99"/>
    <w:rsid w:val="005F4D97"/>
    <w:rsid w:val="0061651D"/>
    <w:rsid w:val="006233ED"/>
    <w:rsid w:val="0062722D"/>
    <w:rsid w:val="00640877"/>
    <w:rsid w:val="006549A7"/>
    <w:rsid w:val="0066331D"/>
    <w:rsid w:val="00666233"/>
    <w:rsid w:val="00670AA6"/>
    <w:rsid w:val="006714A1"/>
    <w:rsid w:val="0067712E"/>
    <w:rsid w:val="00687382"/>
    <w:rsid w:val="00690FE3"/>
    <w:rsid w:val="006A38E7"/>
    <w:rsid w:val="006A50FC"/>
    <w:rsid w:val="006B22D6"/>
    <w:rsid w:val="006B60C3"/>
    <w:rsid w:val="006B6875"/>
    <w:rsid w:val="006C2A7A"/>
    <w:rsid w:val="006C3483"/>
    <w:rsid w:val="006C5A26"/>
    <w:rsid w:val="006C67BC"/>
    <w:rsid w:val="006D18C0"/>
    <w:rsid w:val="006D1E5D"/>
    <w:rsid w:val="006D55F1"/>
    <w:rsid w:val="006D5670"/>
    <w:rsid w:val="006D743A"/>
    <w:rsid w:val="006E4B42"/>
    <w:rsid w:val="006E7AFE"/>
    <w:rsid w:val="006F32A7"/>
    <w:rsid w:val="006F4562"/>
    <w:rsid w:val="006F5F66"/>
    <w:rsid w:val="006F701A"/>
    <w:rsid w:val="0070064A"/>
    <w:rsid w:val="00700D56"/>
    <w:rsid w:val="007109C9"/>
    <w:rsid w:val="007143D4"/>
    <w:rsid w:val="007146C5"/>
    <w:rsid w:val="00715100"/>
    <w:rsid w:val="00715EC4"/>
    <w:rsid w:val="0071766B"/>
    <w:rsid w:val="007209BD"/>
    <w:rsid w:val="007466E7"/>
    <w:rsid w:val="00752D86"/>
    <w:rsid w:val="00756304"/>
    <w:rsid w:val="00757B98"/>
    <w:rsid w:val="007775F3"/>
    <w:rsid w:val="00780DCF"/>
    <w:rsid w:val="00781A85"/>
    <w:rsid w:val="00793547"/>
    <w:rsid w:val="00797040"/>
    <w:rsid w:val="007A0E31"/>
    <w:rsid w:val="007A5D68"/>
    <w:rsid w:val="007B19E1"/>
    <w:rsid w:val="007C7DA2"/>
    <w:rsid w:val="007D2A1C"/>
    <w:rsid w:val="007D755C"/>
    <w:rsid w:val="007E035C"/>
    <w:rsid w:val="007E41E4"/>
    <w:rsid w:val="007E5869"/>
    <w:rsid w:val="00812E75"/>
    <w:rsid w:val="00821013"/>
    <w:rsid w:val="0082320A"/>
    <w:rsid w:val="00826653"/>
    <w:rsid w:val="00833559"/>
    <w:rsid w:val="00840355"/>
    <w:rsid w:val="00847801"/>
    <w:rsid w:val="0086036E"/>
    <w:rsid w:val="008637B9"/>
    <w:rsid w:val="00883295"/>
    <w:rsid w:val="00884910"/>
    <w:rsid w:val="00890334"/>
    <w:rsid w:val="00890D8B"/>
    <w:rsid w:val="00895235"/>
    <w:rsid w:val="00897691"/>
    <w:rsid w:val="008A5F08"/>
    <w:rsid w:val="008A7CC8"/>
    <w:rsid w:val="008B5FD1"/>
    <w:rsid w:val="008B701A"/>
    <w:rsid w:val="008B7F5F"/>
    <w:rsid w:val="008C46AF"/>
    <w:rsid w:val="008C584B"/>
    <w:rsid w:val="008C78B1"/>
    <w:rsid w:val="008D2256"/>
    <w:rsid w:val="008D7E83"/>
    <w:rsid w:val="008F428A"/>
    <w:rsid w:val="008F651C"/>
    <w:rsid w:val="0090350B"/>
    <w:rsid w:val="00906394"/>
    <w:rsid w:val="00907A3B"/>
    <w:rsid w:val="00914E37"/>
    <w:rsid w:val="00923A2E"/>
    <w:rsid w:val="00924037"/>
    <w:rsid w:val="00924274"/>
    <w:rsid w:val="009261E4"/>
    <w:rsid w:val="00963510"/>
    <w:rsid w:val="00963C9B"/>
    <w:rsid w:val="00970010"/>
    <w:rsid w:val="009740F2"/>
    <w:rsid w:val="009769AD"/>
    <w:rsid w:val="00981288"/>
    <w:rsid w:val="00981F20"/>
    <w:rsid w:val="00986A15"/>
    <w:rsid w:val="0098746E"/>
    <w:rsid w:val="009917F8"/>
    <w:rsid w:val="00992959"/>
    <w:rsid w:val="009A092A"/>
    <w:rsid w:val="009A1108"/>
    <w:rsid w:val="009A3084"/>
    <w:rsid w:val="009A3320"/>
    <w:rsid w:val="009A7FB0"/>
    <w:rsid w:val="009B626D"/>
    <w:rsid w:val="009D08E6"/>
    <w:rsid w:val="009D46EC"/>
    <w:rsid w:val="009D6A97"/>
    <w:rsid w:val="009E1AA9"/>
    <w:rsid w:val="009E5A85"/>
    <w:rsid w:val="009E736A"/>
    <w:rsid w:val="009F56E2"/>
    <w:rsid w:val="00A00497"/>
    <w:rsid w:val="00A03DDF"/>
    <w:rsid w:val="00A03F14"/>
    <w:rsid w:val="00A10330"/>
    <w:rsid w:val="00A17278"/>
    <w:rsid w:val="00A26C86"/>
    <w:rsid w:val="00A35B14"/>
    <w:rsid w:val="00A37CA3"/>
    <w:rsid w:val="00A4173B"/>
    <w:rsid w:val="00A42B39"/>
    <w:rsid w:val="00A43AFC"/>
    <w:rsid w:val="00A47CC5"/>
    <w:rsid w:val="00A55B30"/>
    <w:rsid w:val="00A622AD"/>
    <w:rsid w:val="00A63A4E"/>
    <w:rsid w:val="00A7230B"/>
    <w:rsid w:val="00A7643B"/>
    <w:rsid w:val="00A86139"/>
    <w:rsid w:val="00A97267"/>
    <w:rsid w:val="00AB14B3"/>
    <w:rsid w:val="00AB37B3"/>
    <w:rsid w:val="00AC5BC4"/>
    <w:rsid w:val="00AC6234"/>
    <w:rsid w:val="00AD106E"/>
    <w:rsid w:val="00AD18F6"/>
    <w:rsid w:val="00AE6D02"/>
    <w:rsid w:val="00B001CA"/>
    <w:rsid w:val="00B00D32"/>
    <w:rsid w:val="00B05405"/>
    <w:rsid w:val="00B10D53"/>
    <w:rsid w:val="00B10F17"/>
    <w:rsid w:val="00B16FEA"/>
    <w:rsid w:val="00B231DC"/>
    <w:rsid w:val="00B271A1"/>
    <w:rsid w:val="00B316B1"/>
    <w:rsid w:val="00B3187B"/>
    <w:rsid w:val="00B31CA5"/>
    <w:rsid w:val="00B37509"/>
    <w:rsid w:val="00B42078"/>
    <w:rsid w:val="00B46E20"/>
    <w:rsid w:val="00B6060B"/>
    <w:rsid w:val="00B72E48"/>
    <w:rsid w:val="00B745C0"/>
    <w:rsid w:val="00B769F8"/>
    <w:rsid w:val="00B80DBA"/>
    <w:rsid w:val="00B80E18"/>
    <w:rsid w:val="00B83C3D"/>
    <w:rsid w:val="00B86038"/>
    <w:rsid w:val="00B9026B"/>
    <w:rsid w:val="00BD463F"/>
    <w:rsid w:val="00BD6D41"/>
    <w:rsid w:val="00BE5FBE"/>
    <w:rsid w:val="00BE6F9C"/>
    <w:rsid w:val="00BE77BE"/>
    <w:rsid w:val="00BF0A3D"/>
    <w:rsid w:val="00BF6CC0"/>
    <w:rsid w:val="00BF7019"/>
    <w:rsid w:val="00C00357"/>
    <w:rsid w:val="00C02F32"/>
    <w:rsid w:val="00C067EE"/>
    <w:rsid w:val="00C148E0"/>
    <w:rsid w:val="00C173D6"/>
    <w:rsid w:val="00C213DC"/>
    <w:rsid w:val="00C23774"/>
    <w:rsid w:val="00C26FB8"/>
    <w:rsid w:val="00C465B0"/>
    <w:rsid w:val="00C56920"/>
    <w:rsid w:val="00C60DB8"/>
    <w:rsid w:val="00C621BA"/>
    <w:rsid w:val="00C6777F"/>
    <w:rsid w:val="00C74008"/>
    <w:rsid w:val="00C76661"/>
    <w:rsid w:val="00C84A8F"/>
    <w:rsid w:val="00C94E3A"/>
    <w:rsid w:val="00C94F8A"/>
    <w:rsid w:val="00CA2779"/>
    <w:rsid w:val="00CA2836"/>
    <w:rsid w:val="00CB0B75"/>
    <w:rsid w:val="00CB1E6A"/>
    <w:rsid w:val="00CC1C8E"/>
    <w:rsid w:val="00CC3242"/>
    <w:rsid w:val="00CE0CE7"/>
    <w:rsid w:val="00CE28C7"/>
    <w:rsid w:val="00CE67CD"/>
    <w:rsid w:val="00CE7D9D"/>
    <w:rsid w:val="00CF0770"/>
    <w:rsid w:val="00D06078"/>
    <w:rsid w:val="00D101DE"/>
    <w:rsid w:val="00D145E5"/>
    <w:rsid w:val="00D20148"/>
    <w:rsid w:val="00D2138D"/>
    <w:rsid w:val="00D222B8"/>
    <w:rsid w:val="00D32840"/>
    <w:rsid w:val="00D36709"/>
    <w:rsid w:val="00D43371"/>
    <w:rsid w:val="00D5790E"/>
    <w:rsid w:val="00D611FB"/>
    <w:rsid w:val="00D6345C"/>
    <w:rsid w:val="00D65704"/>
    <w:rsid w:val="00D73C62"/>
    <w:rsid w:val="00D73D3A"/>
    <w:rsid w:val="00D77044"/>
    <w:rsid w:val="00D8307F"/>
    <w:rsid w:val="00D87BA3"/>
    <w:rsid w:val="00D93E63"/>
    <w:rsid w:val="00DA43FD"/>
    <w:rsid w:val="00DB20B8"/>
    <w:rsid w:val="00DB5204"/>
    <w:rsid w:val="00DB577C"/>
    <w:rsid w:val="00DB6955"/>
    <w:rsid w:val="00DC11E8"/>
    <w:rsid w:val="00DD1385"/>
    <w:rsid w:val="00DD6869"/>
    <w:rsid w:val="00DF0E6B"/>
    <w:rsid w:val="00DF38EB"/>
    <w:rsid w:val="00DF61D8"/>
    <w:rsid w:val="00E0015C"/>
    <w:rsid w:val="00E110DE"/>
    <w:rsid w:val="00E146F1"/>
    <w:rsid w:val="00E314C0"/>
    <w:rsid w:val="00E473CE"/>
    <w:rsid w:val="00E509DA"/>
    <w:rsid w:val="00E55D1E"/>
    <w:rsid w:val="00E60181"/>
    <w:rsid w:val="00E61823"/>
    <w:rsid w:val="00E70062"/>
    <w:rsid w:val="00E762C7"/>
    <w:rsid w:val="00E80CAA"/>
    <w:rsid w:val="00E84934"/>
    <w:rsid w:val="00E84ABA"/>
    <w:rsid w:val="00E8632B"/>
    <w:rsid w:val="00E902C9"/>
    <w:rsid w:val="00EB2CBD"/>
    <w:rsid w:val="00EC3662"/>
    <w:rsid w:val="00EC4137"/>
    <w:rsid w:val="00EC5B05"/>
    <w:rsid w:val="00ED6322"/>
    <w:rsid w:val="00EE4238"/>
    <w:rsid w:val="00EF1DF9"/>
    <w:rsid w:val="00EF605D"/>
    <w:rsid w:val="00F0215B"/>
    <w:rsid w:val="00F1076F"/>
    <w:rsid w:val="00F22682"/>
    <w:rsid w:val="00F30324"/>
    <w:rsid w:val="00F3104D"/>
    <w:rsid w:val="00F33CD2"/>
    <w:rsid w:val="00F346AD"/>
    <w:rsid w:val="00F3560E"/>
    <w:rsid w:val="00F36A33"/>
    <w:rsid w:val="00F50F32"/>
    <w:rsid w:val="00F5370A"/>
    <w:rsid w:val="00F539BE"/>
    <w:rsid w:val="00F54EAD"/>
    <w:rsid w:val="00F5639B"/>
    <w:rsid w:val="00F61036"/>
    <w:rsid w:val="00F62765"/>
    <w:rsid w:val="00F64926"/>
    <w:rsid w:val="00F73E12"/>
    <w:rsid w:val="00F83ED8"/>
    <w:rsid w:val="00F852CC"/>
    <w:rsid w:val="00F874C6"/>
    <w:rsid w:val="00F92871"/>
    <w:rsid w:val="00F956D9"/>
    <w:rsid w:val="00F96064"/>
    <w:rsid w:val="00FA0EE6"/>
    <w:rsid w:val="00FB157C"/>
    <w:rsid w:val="00FC36B6"/>
    <w:rsid w:val="00FC3728"/>
    <w:rsid w:val="00FD1878"/>
    <w:rsid w:val="00FD1AD8"/>
    <w:rsid w:val="00FD6D50"/>
    <w:rsid w:val="00FE0817"/>
    <w:rsid w:val="00FF1EDF"/>
    <w:rsid w:val="00FF3D44"/>
    <w:rsid w:val="00FF6054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4ED4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194ED4"/>
    <w:pPr>
      <w:keepNext/>
      <w:jc w:val="center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194ED4"/>
    <w:pPr>
      <w:keepNext/>
      <w:jc w:val="center"/>
      <w:outlineLvl w:val="1"/>
    </w:pPr>
    <w:rPr>
      <w:b/>
      <w:i/>
      <w:sz w:val="26"/>
    </w:rPr>
  </w:style>
  <w:style w:type="paragraph" w:styleId="Heading3">
    <w:name w:val="heading 3"/>
    <w:basedOn w:val="Normal"/>
    <w:next w:val="Normal"/>
    <w:link w:val="Heading3Char"/>
    <w:qFormat/>
    <w:rsid w:val="00194ED4"/>
    <w:pPr>
      <w:keepNext/>
      <w:spacing w:line="360" w:lineRule="auto"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rsid w:val="00194ED4"/>
    <w:pPr>
      <w:keepNext/>
      <w:spacing w:line="360" w:lineRule="auto"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link w:val="Heading5Char"/>
    <w:qFormat/>
    <w:rsid w:val="00194ED4"/>
    <w:pPr>
      <w:keepNext/>
      <w:outlineLvl w:val="4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4ED4"/>
    <w:rPr>
      <w:sz w:val="26"/>
    </w:rPr>
  </w:style>
  <w:style w:type="paragraph" w:styleId="BodyTextIndent">
    <w:name w:val="Body Text Indent"/>
    <w:basedOn w:val="Normal"/>
    <w:link w:val="BodyTextIndentChar"/>
    <w:rsid w:val="00194ED4"/>
    <w:pPr>
      <w:spacing w:line="360" w:lineRule="auto"/>
      <w:ind w:firstLine="720"/>
      <w:jc w:val="both"/>
    </w:pPr>
    <w:rPr>
      <w:sz w:val="26"/>
    </w:rPr>
  </w:style>
  <w:style w:type="paragraph" w:styleId="BodyText2">
    <w:name w:val="Body Text 2"/>
    <w:basedOn w:val="Normal"/>
    <w:link w:val="BodyText2Char"/>
    <w:rsid w:val="00194ED4"/>
    <w:pPr>
      <w:spacing w:line="360" w:lineRule="auto"/>
      <w:jc w:val="both"/>
    </w:pPr>
    <w:rPr>
      <w:sz w:val="26"/>
    </w:rPr>
  </w:style>
  <w:style w:type="paragraph" w:styleId="DocumentMap">
    <w:name w:val="Document Map"/>
    <w:basedOn w:val="Normal"/>
    <w:semiHidden/>
    <w:rsid w:val="00194ED4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link w:val="BodyText3Char"/>
    <w:rsid w:val="00194ED4"/>
    <w:pPr>
      <w:spacing w:line="360" w:lineRule="auto"/>
    </w:pPr>
    <w:rPr>
      <w:b/>
      <w:i/>
      <w:sz w:val="26"/>
    </w:rPr>
  </w:style>
  <w:style w:type="paragraph" w:styleId="Footer">
    <w:name w:val="footer"/>
    <w:basedOn w:val="Normal"/>
    <w:link w:val="FooterChar"/>
    <w:rsid w:val="00194ED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4ED4"/>
  </w:style>
  <w:style w:type="paragraph" w:styleId="Header">
    <w:name w:val="header"/>
    <w:basedOn w:val="Normal"/>
    <w:rsid w:val="00194ED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194ED4"/>
    <w:pPr>
      <w:spacing w:line="360" w:lineRule="auto"/>
      <w:ind w:left="720" w:firstLine="720"/>
      <w:jc w:val="both"/>
    </w:pPr>
    <w:rPr>
      <w:rFonts w:ascii=".VnBook-Antiqua" w:hAnsi=".VnBook-Antiqua"/>
      <w:sz w:val="24"/>
    </w:rPr>
  </w:style>
  <w:style w:type="paragraph" w:styleId="BodyTextIndent3">
    <w:name w:val="Body Text Indent 3"/>
    <w:basedOn w:val="Normal"/>
    <w:rsid w:val="00194ED4"/>
    <w:pPr>
      <w:spacing w:line="360" w:lineRule="auto"/>
      <w:ind w:firstLine="720"/>
      <w:jc w:val="both"/>
    </w:pPr>
    <w:rPr>
      <w:rFonts w:ascii=".VnBook-Antiqua" w:hAnsi=".VnBook-Antiqua"/>
      <w:sz w:val="24"/>
    </w:rPr>
  </w:style>
  <w:style w:type="character" w:customStyle="1" w:styleId="Heading3Char">
    <w:name w:val="Heading 3 Char"/>
    <w:basedOn w:val="DefaultParagraphFont"/>
    <w:link w:val="Heading3"/>
    <w:locked/>
    <w:rsid w:val="00470CEC"/>
    <w:rPr>
      <w:rFonts w:ascii=".VnTime" w:hAnsi=".VnTime"/>
      <w:i/>
      <w:sz w:val="26"/>
    </w:rPr>
  </w:style>
  <w:style w:type="character" w:customStyle="1" w:styleId="Heading5Char">
    <w:name w:val="Heading 5 Char"/>
    <w:basedOn w:val="DefaultParagraphFont"/>
    <w:link w:val="Heading5"/>
    <w:locked/>
    <w:rsid w:val="00470CEC"/>
    <w:rPr>
      <w:rFonts w:ascii=".VnTimeH" w:hAnsi=".VnTimeH"/>
      <w:b/>
      <w:sz w:val="28"/>
    </w:rPr>
  </w:style>
  <w:style w:type="character" w:customStyle="1" w:styleId="BodyTextChar">
    <w:name w:val="Body Text Char"/>
    <w:basedOn w:val="DefaultParagraphFont"/>
    <w:link w:val="BodyText"/>
    <w:locked/>
    <w:rsid w:val="00470CEC"/>
    <w:rPr>
      <w:rFonts w:ascii=".VnTime" w:hAnsi=".VnTime"/>
      <w:sz w:val="26"/>
    </w:rPr>
  </w:style>
  <w:style w:type="character" w:customStyle="1" w:styleId="BodyTextIndentChar">
    <w:name w:val="Body Text Indent Char"/>
    <w:basedOn w:val="DefaultParagraphFont"/>
    <w:link w:val="BodyTextIndent"/>
    <w:locked/>
    <w:rsid w:val="00470CEC"/>
    <w:rPr>
      <w:rFonts w:ascii=".VnTime" w:hAnsi=".VnTime"/>
      <w:sz w:val="26"/>
    </w:rPr>
  </w:style>
  <w:style w:type="character" w:customStyle="1" w:styleId="BodyText2Char">
    <w:name w:val="Body Text 2 Char"/>
    <w:basedOn w:val="DefaultParagraphFont"/>
    <w:link w:val="BodyText2"/>
    <w:locked/>
    <w:rsid w:val="00470CEC"/>
    <w:rPr>
      <w:rFonts w:ascii=".VnTime" w:hAnsi=".VnTime"/>
      <w:sz w:val="26"/>
    </w:rPr>
  </w:style>
  <w:style w:type="character" w:customStyle="1" w:styleId="BodyText3Char">
    <w:name w:val="Body Text 3 Char"/>
    <w:basedOn w:val="DefaultParagraphFont"/>
    <w:link w:val="BodyText3"/>
    <w:locked/>
    <w:rsid w:val="00470CEC"/>
    <w:rPr>
      <w:rFonts w:ascii=".VnTime" w:hAnsi=".VnTime"/>
      <w:b/>
      <w:i/>
      <w:sz w:val="26"/>
    </w:rPr>
  </w:style>
  <w:style w:type="character" w:customStyle="1" w:styleId="FooterChar">
    <w:name w:val="Footer Char"/>
    <w:basedOn w:val="DefaultParagraphFont"/>
    <w:link w:val="Footer"/>
    <w:locked/>
    <w:rsid w:val="00470CEC"/>
    <w:rPr>
      <w:rFonts w:ascii=".VnTime" w:hAnsi=".VnTime"/>
      <w:sz w:val="28"/>
    </w:rPr>
  </w:style>
  <w:style w:type="character" w:styleId="FollowedHyperlink">
    <w:name w:val="FollowedHyperlink"/>
    <w:basedOn w:val="DefaultParagraphFont"/>
    <w:rsid w:val="00197E79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113AE9"/>
    <w:rPr>
      <w:color w:val="808080"/>
    </w:rPr>
  </w:style>
  <w:style w:type="paragraph" w:styleId="BalloonText">
    <w:name w:val="Balloon Text"/>
    <w:basedOn w:val="Normal"/>
    <w:link w:val="BalloonTextChar"/>
    <w:rsid w:val="00113A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13A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92A"/>
    <w:pPr>
      <w:ind w:left="720"/>
      <w:contextualSpacing/>
    </w:pPr>
  </w:style>
  <w:style w:type="character" w:customStyle="1" w:styleId="longtext">
    <w:name w:val="long_text"/>
    <w:basedOn w:val="DefaultParagraphFont"/>
    <w:rsid w:val="00CA27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Trung t©m KHTN vµ CNQG Céng hoµ x· héi chñ nghÜa ViÖt nam</vt:lpstr>
      <vt:lpstr>Trung t©m KHTN vµ CNQG Céng hoµ x· héi chñ nghÜa ViÖt nam</vt:lpstr>
    </vt:vector>
  </TitlesOfParts>
  <Company>Vien Toan hoc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t©m KHTN vµ CNQG Céng hoµ x· héi chñ nghÜa ViÖt nam</dc:title>
  <dc:creator>user</dc:creator>
  <cp:lastModifiedBy>Windows User</cp:lastModifiedBy>
  <cp:revision>9</cp:revision>
  <cp:lastPrinted>2011-08-29T18:33:00Z</cp:lastPrinted>
  <dcterms:created xsi:type="dcterms:W3CDTF">2019-01-11T02:40:00Z</dcterms:created>
  <dcterms:modified xsi:type="dcterms:W3CDTF">2019-01-24T01:54:00Z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